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374B10">
        <w:rPr>
          <w:rFonts w:ascii="Arial" w:hAnsi="Arial" w:cs="Arial"/>
          <w:sz w:val="22"/>
          <w:szCs w:val="22"/>
        </w:rPr>
        <w:t>26 de janeiro</w:t>
      </w:r>
      <w:r w:rsidR="00C00450">
        <w:rPr>
          <w:rFonts w:ascii="Arial" w:hAnsi="Arial" w:cs="Arial"/>
          <w:sz w:val="22"/>
          <w:szCs w:val="22"/>
        </w:rPr>
        <w:t xml:space="preserve"> </w:t>
      </w:r>
      <w:r w:rsidR="004230B9">
        <w:rPr>
          <w:rFonts w:ascii="Arial" w:hAnsi="Arial" w:cs="Arial"/>
          <w:sz w:val="22"/>
          <w:szCs w:val="22"/>
        </w:rPr>
        <w:t xml:space="preserve">de </w:t>
      </w:r>
      <w:r w:rsidR="00CA038F">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4230B9"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DF30BA" w:rsidRDefault="00DF30BA">
      <w:pPr>
        <w:rPr>
          <w:rFonts w:ascii="Arial" w:hAnsi="Arial" w:cs="Arial"/>
          <w:b/>
          <w:bCs/>
          <w:sz w:val="22"/>
          <w:szCs w:val="22"/>
          <w:u w:val="single"/>
        </w:rPr>
      </w:pPr>
      <w:r>
        <w:rPr>
          <w:rFonts w:ascii="Arial" w:hAnsi="Arial" w:cs="Arial"/>
          <w:b/>
          <w:bCs/>
          <w:sz w:val="22"/>
          <w:szCs w:val="22"/>
          <w:u w:val="single"/>
        </w:rPr>
        <w:br w:type="page"/>
      </w: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374B10">
        <w:rPr>
          <w:rFonts w:ascii="Arial" w:hAnsi="Arial" w:cs="Arial"/>
          <w:sz w:val="22"/>
          <w:szCs w:val="22"/>
        </w:rPr>
        <w:t>26 de janeiro</w:t>
      </w:r>
      <w:r w:rsidR="00C00450">
        <w:rPr>
          <w:rFonts w:ascii="Arial" w:hAnsi="Arial" w:cs="Arial"/>
          <w:sz w:val="22"/>
          <w:szCs w:val="22"/>
        </w:rPr>
        <w:t xml:space="preserve"> </w:t>
      </w:r>
      <w:r w:rsidR="004230B9">
        <w:rPr>
          <w:rFonts w:ascii="Arial" w:hAnsi="Arial" w:cs="Arial"/>
          <w:sz w:val="22"/>
          <w:szCs w:val="22"/>
        </w:rPr>
        <w:t xml:space="preserve">de </w:t>
      </w:r>
      <w:r w:rsidR="00CA038F">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CA038F" w:rsidP="008D3E0F">
      <w:pPr>
        <w:jc w:val="center"/>
        <w:rPr>
          <w:rFonts w:ascii="Arial" w:hAnsi="Arial" w:cs="Arial"/>
          <w:b/>
          <w:bCs/>
          <w:sz w:val="22"/>
          <w:szCs w:val="22"/>
        </w:rPr>
      </w:pPr>
      <w:proofErr w:type="spellStart"/>
      <w:r>
        <w:rPr>
          <w:rFonts w:ascii="Arial" w:hAnsi="Arial" w:cs="Arial"/>
          <w:b/>
          <w:bCs/>
          <w:sz w:val="22"/>
          <w:szCs w:val="22"/>
        </w:rPr>
        <w:t>Cleidis</w:t>
      </w:r>
      <w:proofErr w:type="spellEnd"/>
      <w:r>
        <w:rPr>
          <w:rFonts w:ascii="Arial" w:hAnsi="Arial" w:cs="Arial"/>
          <w:b/>
          <w:bCs/>
          <w:sz w:val="22"/>
          <w:szCs w:val="22"/>
        </w:rPr>
        <w:t xml:space="preserve"> Regina Chaves Modesto</w:t>
      </w:r>
      <w:r w:rsidR="004E2B55">
        <w:rPr>
          <w:rFonts w:ascii="Arial" w:hAnsi="Arial" w:cs="Arial"/>
          <w:b/>
          <w:bCs/>
          <w:sz w:val="22"/>
          <w:szCs w:val="22"/>
        </w:rPr>
        <w:t xml:space="preserve"> </w:t>
      </w:r>
    </w:p>
    <w:p w:rsidR="002005D6" w:rsidRDefault="00CA038F" w:rsidP="008D3E0F">
      <w:pPr>
        <w:jc w:val="center"/>
        <w:rPr>
          <w:rFonts w:ascii="Arial" w:hAnsi="Arial" w:cs="Arial"/>
          <w:bCs/>
          <w:sz w:val="22"/>
          <w:szCs w:val="22"/>
        </w:rPr>
      </w:pPr>
      <w:r>
        <w:rPr>
          <w:rFonts w:ascii="Arial" w:hAnsi="Arial" w:cs="Arial"/>
          <w:bCs/>
          <w:sz w:val="22"/>
          <w:szCs w:val="22"/>
        </w:rPr>
        <w:t>Secretária</w:t>
      </w:r>
      <w:r w:rsidR="004446BA">
        <w:rPr>
          <w:rFonts w:ascii="Arial" w:hAnsi="Arial" w:cs="Arial"/>
          <w:bCs/>
          <w:sz w:val="22"/>
          <w:szCs w:val="22"/>
        </w:rPr>
        <w:t xml:space="preserve"> </w:t>
      </w:r>
      <w:r>
        <w:rPr>
          <w:rFonts w:ascii="Arial" w:hAnsi="Arial" w:cs="Arial"/>
          <w:bCs/>
          <w:sz w:val="22"/>
          <w:szCs w:val="22"/>
        </w:rPr>
        <w:t>Municipal de Educação</w:t>
      </w:r>
    </w:p>
    <w:p w:rsidR="004446BA" w:rsidRDefault="004446BA" w:rsidP="008D3E0F">
      <w:pPr>
        <w:jc w:val="center"/>
        <w:rPr>
          <w:rFonts w:ascii="Arial" w:hAnsi="Arial" w:cs="Arial"/>
          <w:bCs/>
          <w:sz w:val="22"/>
          <w:szCs w:val="22"/>
        </w:rPr>
      </w:pPr>
    </w:p>
    <w:p w:rsidR="004446BA" w:rsidRDefault="004446BA" w:rsidP="008D3E0F">
      <w:pPr>
        <w:jc w:val="center"/>
        <w:rPr>
          <w:rFonts w:ascii="Arial" w:hAnsi="Arial" w:cs="Arial"/>
          <w:bCs/>
          <w:sz w:val="22"/>
          <w:szCs w:val="22"/>
        </w:rPr>
      </w:pPr>
    </w:p>
    <w:p w:rsidR="004446BA" w:rsidRDefault="004446BA" w:rsidP="008D3E0F">
      <w:pPr>
        <w:jc w:val="center"/>
        <w:rPr>
          <w:rFonts w:ascii="Arial" w:hAnsi="Arial" w:cs="Arial"/>
          <w:bCs/>
          <w:sz w:val="22"/>
          <w:szCs w:val="22"/>
        </w:rPr>
      </w:pPr>
    </w:p>
    <w:p w:rsidR="004446BA" w:rsidRDefault="004446BA" w:rsidP="008D3E0F">
      <w:pPr>
        <w:jc w:val="center"/>
        <w:rPr>
          <w:rFonts w:ascii="Arial" w:hAnsi="Arial" w:cs="Arial"/>
          <w:bCs/>
          <w:sz w:val="22"/>
          <w:szCs w:val="22"/>
        </w:rPr>
      </w:pPr>
    </w:p>
    <w:p w:rsidR="004446BA" w:rsidRDefault="004446BA"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4230B9" w:rsidRDefault="004230B9" w:rsidP="002E1A05">
      <w:pPr>
        <w:rPr>
          <w:rFonts w:ascii="Arial" w:eastAsia="MS Mincho" w:hAnsi="Arial"/>
          <w:sz w:val="22"/>
          <w:szCs w:val="22"/>
        </w:rPr>
      </w:pPr>
    </w:p>
    <w:p w:rsidR="004230B9" w:rsidRDefault="004230B9" w:rsidP="002E1A05">
      <w:pPr>
        <w:rPr>
          <w:rFonts w:ascii="Arial" w:eastAsia="MS Mincho" w:hAnsi="Arial"/>
          <w:sz w:val="22"/>
          <w:szCs w:val="22"/>
        </w:rPr>
      </w:pPr>
    </w:p>
    <w:p w:rsidR="004230B9" w:rsidRDefault="004230B9" w:rsidP="002E1A05">
      <w:pPr>
        <w:rPr>
          <w:rFonts w:ascii="Arial" w:eastAsia="MS Mincho" w:hAnsi="Arial"/>
          <w:sz w:val="22"/>
          <w:szCs w:val="22"/>
        </w:rPr>
      </w:pPr>
    </w:p>
    <w:p w:rsidR="00DF30BA" w:rsidRDefault="00DF30BA" w:rsidP="002E1A05">
      <w:pPr>
        <w:rPr>
          <w:rFonts w:ascii="Arial" w:eastAsia="MS Mincho" w:hAnsi="Arial"/>
          <w:sz w:val="22"/>
          <w:szCs w:val="22"/>
        </w:rPr>
      </w:pPr>
    </w:p>
    <w:p w:rsidR="00DF30BA" w:rsidRDefault="00DF30BA" w:rsidP="002E1A05">
      <w:pPr>
        <w:rPr>
          <w:rFonts w:ascii="Arial" w:eastAsia="MS Mincho" w:hAnsi="Arial"/>
          <w:sz w:val="22"/>
          <w:szCs w:val="22"/>
        </w:rPr>
      </w:pPr>
    </w:p>
    <w:p w:rsidR="00DF30BA" w:rsidRDefault="00DF30BA" w:rsidP="002E1A05">
      <w:pPr>
        <w:rPr>
          <w:rFonts w:ascii="Arial" w:eastAsia="MS Mincho" w:hAnsi="Arial"/>
          <w:sz w:val="22"/>
          <w:szCs w:val="22"/>
        </w:rPr>
      </w:pPr>
    </w:p>
    <w:p w:rsidR="00DF30BA" w:rsidRDefault="00DF30BA" w:rsidP="002E1A05">
      <w:pPr>
        <w:rPr>
          <w:rFonts w:ascii="Arial" w:eastAsia="MS Mincho" w:hAnsi="Arial"/>
          <w:sz w:val="22"/>
          <w:szCs w:val="22"/>
        </w:rPr>
      </w:pPr>
    </w:p>
    <w:p w:rsidR="00DF30BA" w:rsidRDefault="00DF30BA"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221349" w:rsidRDefault="00BF08C4" w:rsidP="004446BA">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374B10">
        <w:rPr>
          <w:rFonts w:ascii="Arial" w:hAnsi="Arial" w:cs="Arial"/>
          <w:b/>
          <w:bCs/>
          <w:sz w:val="22"/>
          <w:szCs w:val="22"/>
        </w:rPr>
        <w:t>08</w:t>
      </w:r>
      <w:r w:rsidR="00CA038F">
        <w:rPr>
          <w:rFonts w:ascii="Arial" w:hAnsi="Arial" w:cs="Arial"/>
          <w:b/>
          <w:bCs/>
          <w:sz w:val="22"/>
          <w:szCs w:val="22"/>
        </w:rPr>
        <w:t>/2016</w:t>
      </w:r>
    </w:p>
    <w:p w:rsidR="00221349"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21349" w:rsidRDefault="00BF08C4" w:rsidP="004446BA">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4230B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ÓRGÃO</w:t>
      </w:r>
      <w:r w:rsidR="008A0890">
        <w:rPr>
          <w:rFonts w:ascii="Arial" w:hAnsi="Arial" w:cs="Arial"/>
          <w:b/>
          <w:bCs/>
          <w:sz w:val="22"/>
          <w:szCs w:val="22"/>
        </w:rPr>
        <w:t>S</w:t>
      </w:r>
      <w:r w:rsidRPr="00A60088">
        <w:rPr>
          <w:rFonts w:ascii="Arial" w:hAnsi="Arial" w:cs="Arial"/>
          <w:b/>
          <w:bCs/>
          <w:sz w:val="22"/>
          <w:szCs w:val="22"/>
        </w:rPr>
        <w:t xml:space="preserve"> REQUISITANTE</w:t>
      </w:r>
      <w:r w:rsidR="008A0890">
        <w:rPr>
          <w:rFonts w:ascii="Arial" w:hAnsi="Arial" w:cs="Arial"/>
          <w:b/>
          <w:bCs/>
          <w:sz w:val="22"/>
          <w:szCs w:val="22"/>
        </w:rPr>
        <w:t>S</w:t>
      </w:r>
      <w:r w:rsidRPr="00A60088">
        <w:rPr>
          <w:rFonts w:ascii="Arial" w:hAnsi="Arial" w:cs="Arial"/>
          <w:b/>
          <w:bCs/>
          <w:sz w:val="22"/>
          <w:szCs w:val="22"/>
        </w:rPr>
        <w:t xml:space="preserve">: </w:t>
      </w:r>
      <w:r>
        <w:rPr>
          <w:rFonts w:ascii="Arial" w:hAnsi="Arial" w:cs="Arial"/>
          <w:b/>
          <w:bCs/>
          <w:sz w:val="22"/>
          <w:szCs w:val="22"/>
        </w:rPr>
        <w:t xml:space="preserve">SECRETARIA </w:t>
      </w:r>
      <w:r w:rsidR="00CA038F">
        <w:rPr>
          <w:rFonts w:ascii="Arial" w:hAnsi="Arial" w:cs="Arial"/>
          <w:b/>
          <w:bCs/>
          <w:sz w:val="22"/>
          <w:szCs w:val="22"/>
        </w:rPr>
        <w:t>MUNICIPAL DE EDUCAÇÃO</w:t>
      </w:r>
      <w:r w:rsidR="004446BA">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374B10">
        <w:rPr>
          <w:rFonts w:ascii="Arial" w:hAnsi="Arial" w:cs="Arial"/>
          <w:b/>
          <w:bCs/>
          <w:sz w:val="22"/>
          <w:szCs w:val="22"/>
        </w:rPr>
        <w:t>16</w:t>
      </w:r>
      <w:r w:rsidR="00CA038F">
        <w:rPr>
          <w:rFonts w:ascii="Arial" w:hAnsi="Arial" w:cs="Arial"/>
          <w:b/>
          <w:bCs/>
          <w:sz w:val="22"/>
          <w:szCs w:val="22"/>
        </w:rPr>
        <w:t>/02/2016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DF30BA">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 xml:space="preserve">AQUISIÇÃO DE </w:t>
      </w:r>
      <w:r w:rsidR="00CA038F">
        <w:rPr>
          <w:rFonts w:ascii="Arial" w:hAnsi="Arial" w:cs="Arial"/>
          <w:b/>
          <w:sz w:val="22"/>
          <w:szCs w:val="22"/>
        </w:rPr>
        <w:t xml:space="preserve">PINCEL E RECARGA PARA </w:t>
      </w:r>
      <w:r w:rsidR="001E48E0">
        <w:rPr>
          <w:rFonts w:ascii="Arial" w:hAnsi="Arial" w:cs="Arial"/>
          <w:b/>
          <w:sz w:val="22"/>
          <w:szCs w:val="22"/>
        </w:rPr>
        <w:t xml:space="preserve">QUADRO BRANCO, APAGADOR </w:t>
      </w:r>
      <w:r w:rsidR="00CA038F">
        <w:rPr>
          <w:rFonts w:ascii="Arial" w:hAnsi="Arial" w:cs="Arial"/>
          <w:b/>
          <w:sz w:val="22"/>
          <w:szCs w:val="22"/>
        </w:rPr>
        <w:t>DE QUADRO BRANCO E RECARGA DE APAGADOR PARA QUADRO BRANCO</w:t>
      </w:r>
      <w:r w:rsidR="00BB6AD6">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C37708">
        <w:rPr>
          <w:rFonts w:ascii="Arial" w:hAnsi="Arial" w:cs="Arial"/>
          <w:sz w:val="22"/>
          <w:szCs w:val="22"/>
        </w:rPr>
        <w:t xml:space="preserve">Os </w:t>
      </w:r>
      <w:r w:rsidR="002C70C9">
        <w:rPr>
          <w:rFonts w:ascii="Arial" w:hAnsi="Arial" w:cs="Arial"/>
          <w:sz w:val="22"/>
          <w:szCs w:val="22"/>
        </w:rPr>
        <w:t xml:space="preserve">objetos </w:t>
      </w:r>
      <w:r w:rsidR="00C718BB">
        <w:rPr>
          <w:rFonts w:ascii="Arial" w:hAnsi="Arial" w:cs="Arial"/>
          <w:bCs/>
          <w:iCs/>
          <w:sz w:val="22"/>
          <w:szCs w:val="22"/>
        </w:rPr>
        <w:t xml:space="preserve">deverão ser </w:t>
      </w:r>
      <w:r w:rsidR="00C37708">
        <w:rPr>
          <w:rFonts w:ascii="Arial" w:hAnsi="Arial" w:cs="Arial"/>
          <w:bCs/>
          <w:iCs/>
          <w:sz w:val="22"/>
          <w:szCs w:val="22"/>
        </w:rPr>
        <w:t>entregues no</w:t>
      </w:r>
      <w:r w:rsidR="008A0890">
        <w:rPr>
          <w:rFonts w:ascii="Arial" w:hAnsi="Arial" w:cs="Arial"/>
          <w:bCs/>
          <w:iCs/>
          <w:sz w:val="22"/>
          <w:szCs w:val="22"/>
        </w:rPr>
        <w:t>s locais informados na ordem de fornecimento.</w:t>
      </w:r>
    </w:p>
    <w:p w:rsidR="008A0890" w:rsidRDefault="008A0890"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w:t>
      </w:r>
      <w:r w:rsidR="002C70C9">
        <w:rPr>
          <w:rFonts w:ascii="Arial" w:hAnsi="Arial" w:cs="Arial"/>
          <w:sz w:val="22"/>
          <w:szCs w:val="22"/>
        </w:rPr>
        <w:t xml:space="preserve">objetos </w:t>
      </w:r>
      <w:r w:rsidRPr="00A60088">
        <w:rPr>
          <w:rFonts w:ascii="Arial" w:hAnsi="Arial" w:cs="Arial"/>
          <w:sz w:val="22"/>
          <w:szCs w:val="22"/>
        </w:rPr>
        <w:t xml:space="preserve">mediante solicitação e ordem de </w:t>
      </w:r>
      <w:r w:rsidR="00C718BB">
        <w:rPr>
          <w:rFonts w:ascii="Arial" w:hAnsi="Arial" w:cs="Arial"/>
          <w:sz w:val="22"/>
          <w:szCs w:val="22"/>
        </w:rPr>
        <w:t>fornecimento emitido pela</w:t>
      </w:r>
      <w:r w:rsidR="008A0890">
        <w:rPr>
          <w:rFonts w:ascii="Arial" w:hAnsi="Arial" w:cs="Arial"/>
          <w:sz w:val="22"/>
          <w:szCs w:val="22"/>
        </w:rPr>
        <w:t>s</w:t>
      </w:r>
      <w:r w:rsidR="00C718BB">
        <w:rPr>
          <w:rFonts w:ascii="Arial" w:hAnsi="Arial" w:cs="Arial"/>
          <w:sz w:val="22"/>
          <w:szCs w:val="22"/>
        </w:rPr>
        <w:t xml:space="preserve"> </w:t>
      </w:r>
      <w:r w:rsidR="00BB6AD6">
        <w:rPr>
          <w:rFonts w:ascii="Arial" w:hAnsi="Arial" w:cs="Arial"/>
          <w:sz w:val="22"/>
          <w:szCs w:val="22"/>
        </w:rPr>
        <w:t>s</w:t>
      </w:r>
      <w:r w:rsidR="00C718BB">
        <w:rPr>
          <w:rFonts w:ascii="Arial" w:hAnsi="Arial" w:cs="Arial"/>
          <w:sz w:val="22"/>
          <w:szCs w:val="22"/>
        </w:rPr>
        <w:t>ecretaria</w:t>
      </w:r>
      <w:r w:rsidR="008A0890">
        <w:rPr>
          <w:rFonts w:ascii="Arial" w:hAnsi="Arial" w:cs="Arial"/>
          <w:sz w:val="22"/>
          <w:szCs w:val="22"/>
        </w:rPr>
        <w:t>s</w:t>
      </w:r>
      <w:r w:rsidR="00C718BB">
        <w:rPr>
          <w:rFonts w:ascii="Arial" w:hAnsi="Arial" w:cs="Arial"/>
          <w:sz w:val="22"/>
          <w:szCs w:val="22"/>
        </w:rPr>
        <w:t xml:space="preserve"> requisitante</w:t>
      </w:r>
      <w:r w:rsidR="008A0890">
        <w:rPr>
          <w:rFonts w:ascii="Arial" w:hAnsi="Arial" w:cs="Arial"/>
          <w:sz w:val="22"/>
          <w:szCs w:val="22"/>
        </w:rPr>
        <w:t>s</w:t>
      </w:r>
      <w:r w:rsidR="00C718BB">
        <w:rPr>
          <w:rFonts w:ascii="Arial" w:hAnsi="Arial" w:cs="Arial"/>
          <w:sz w:val="22"/>
          <w:szCs w:val="22"/>
        </w:rPr>
        <w:t>.</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F018A4" w:rsidRDefault="00BF08C4" w:rsidP="007E3E63">
      <w:pPr>
        <w:pStyle w:val="Ttulo3"/>
        <w:rPr>
          <w:rFonts w:ascii="Arial" w:hAnsi="Arial" w:cs="Arial"/>
          <w:b w:val="0"/>
          <w:sz w:val="22"/>
          <w:szCs w:val="22"/>
        </w:rPr>
      </w:pPr>
      <w:r w:rsidRPr="007E3E63">
        <w:rPr>
          <w:rFonts w:ascii="Arial" w:hAnsi="Arial" w:cs="Arial"/>
          <w:b w:val="0"/>
          <w:sz w:val="22"/>
          <w:szCs w:val="22"/>
        </w:rPr>
        <w:t>3.1.</w:t>
      </w:r>
      <w:r w:rsidR="00333DEA">
        <w:rPr>
          <w:rFonts w:ascii="Arial" w:hAnsi="Arial" w:cs="Arial"/>
          <w:b w:val="0"/>
          <w:sz w:val="22"/>
          <w:szCs w:val="22"/>
        </w:rPr>
        <w:t xml:space="preserve"> </w:t>
      </w:r>
      <w:r w:rsidRPr="007E3E63">
        <w:rPr>
          <w:rFonts w:ascii="Arial" w:hAnsi="Arial" w:cs="Arial"/>
          <w:b w:val="0"/>
          <w:sz w:val="22"/>
          <w:szCs w:val="22"/>
        </w:rPr>
        <w:t>As despesas correrão à conta da</w:t>
      </w:r>
      <w:r w:rsidR="002C70C9">
        <w:rPr>
          <w:rFonts w:ascii="Arial" w:hAnsi="Arial" w:cs="Arial"/>
          <w:b w:val="0"/>
          <w:sz w:val="22"/>
          <w:szCs w:val="22"/>
        </w:rPr>
        <w:t>s</w:t>
      </w:r>
      <w:r w:rsidR="00333DEA">
        <w:rPr>
          <w:rFonts w:ascii="Arial" w:hAnsi="Arial" w:cs="Arial"/>
          <w:b w:val="0"/>
          <w:sz w:val="22"/>
          <w:szCs w:val="22"/>
        </w:rPr>
        <w:t xml:space="preserve"> </w:t>
      </w:r>
      <w:r w:rsidRPr="007E3E63">
        <w:rPr>
          <w:rFonts w:ascii="Arial" w:hAnsi="Arial" w:cs="Arial"/>
          <w:b w:val="0"/>
          <w:sz w:val="22"/>
          <w:szCs w:val="22"/>
        </w:rPr>
        <w:t>dotaç</w:t>
      </w:r>
      <w:r w:rsidR="00AD1CFB">
        <w:rPr>
          <w:rFonts w:ascii="Arial" w:hAnsi="Arial" w:cs="Arial"/>
          <w:b w:val="0"/>
          <w:sz w:val="22"/>
          <w:szCs w:val="22"/>
        </w:rPr>
        <w:t xml:space="preserve">ões </w:t>
      </w:r>
      <w:r w:rsidRPr="007E3E63">
        <w:rPr>
          <w:rFonts w:ascii="Arial" w:hAnsi="Arial" w:cs="Arial"/>
          <w:b w:val="0"/>
          <w:sz w:val="22"/>
          <w:szCs w:val="22"/>
        </w:rPr>
        <w:t>orçamentária</w:t>
      </w:r>
      <w:r w:rsidR="00AD1CFB">
        <w:rPr>
          <w:rFonts w:ascii="Arial" w:hAnsi="Arial" w:cs="Arial"/>
          <w:b w:val="0"/>
          <w:sz w:val="22"/>
          <w:szCs w:val="22"/>
        </w:rPr>
        <w:t>s</w:t>
      </w:r>
      <w:r w:rsidR="00F018A4">
        <w:rPr>
          <w:rFonts w:ascii="Arial" w:hAnsi="Arial" w:cs="Arial"/>
          <w:b w:val="0"/>
          <w:sz w:val="22"/>
          <w:szCs w:val="22"/>
        </w:rPr>
        <w:t>:</w:t>
      </w:r>
    </w:p>
    <w:p w:rsidR="004230B9" w:rsidRPr="00CA038F" w:rsidRDefault="004230B9" w:rsidP="004230B9">
      <w:pPr>
        <w:rPr>
          <w:rFonts w:ascii="Arial" w:hAnsi="Arial" w:cs="Arial"/>
          <w:sz w:val="22"/>
          <w:szCs w:val="22"/>
        </w:rPr>
      </w:pPr>
    </w:p>
    <w:p w:rsidR="00CA038F" w:rsidRPr="00CA038F" w:rsidRDefault="00CA038F" w:rsidP="00CA038F">
      <w:pPr>
        <w:rPr>
          <w:rFonts w:ascii="Arial" w:hAnsi="Arial" w:cs="Arial"/>
          <w:sz w:val="22"/>
          <w:szCs w:val="22"/>
        </w:rPr>
      </w:pPr>
      <w:r w:rsidRPr="00CA038F">
        <w:rPr>
          <w:rFonts w:ascii="Arial" w:hAnsi="Arial" w:cs="Arial"/>
          <w:sz w:val="22"/>
          <w:szCs w:val="22"/>
        </w:rPr>
        <w:t>Dotação: 02.07..12.361.0007.2047.3.3.90.30.00 –– QESE</w:t>
      </w:r>
    </w:p>
    <w:p w:rsidR="00CA038F" w:rsidRPr="00CA038F" w:rsidRDefault="00CA038F" w:rsidP="00CA038F">
      <w:pPr>
        <w:rPr>
          <w:rFonts w:ascii="Arial" w:hAnsi="Arial" w:cs="Arial"/>
          <w:sz w:val="22"/>
          <w:szCs w:val="22"/>
        </w:rPr>
      </w:pPr>
      <w:r w:rsidRPr="00CA038F">
        <w:rPr>
          <w:rFonts w:ascii="Arial" w:hAnsi="Arial" w:cs="Arial"/>
          <w:sz w:val="22"/>
          <w:szCs w:val="22"/>
        </w:rPr>
        <w:t xml:space="preserve">Dotação: 02.07..12.366.0007.2045.3.3.90.30.00 –– </w:t>
      </w:r>
      <w:proofErr w:type="gramStart"/>
      <w:r w:rsidRPr="00CA038F">
        <w:rPr>
          <w:rFonts w:ascii="Arial" w:hAnsi="Arial" w:cs="Arial"/>
          <w:sz w:val="22"/>
          <w:szCs w:val="22"/>
        </w:rPr>
        <w:t>Ensino –EJA</w:t>
      </w:r>
      <w:proofErr w:type="gramEnd"/>
    </w:p>
    <w:p w:rsidR="00CA038F" w:rsidRPr="00CA038F" w:rsidRDefault="00CA038F" w:rsidP="00CA038F">
      <w:pPr>
        <w:rPr>
          <w:rFonts w:ascii="Arial" w:hAnsi="Arial" w:cs="Arial"/>
          <w:sz w:val="22"/>
          <w:szCs w:val="22"/>
        </w:rPr>
      </w:pPr>
      <w:r w:rsidRPr="00CA038F">
        <w:rPr>
          <w:rFonts w:ascii="Arial" w:hAnsi="Arial" w:cs="Arial"/>
          <w:sz w:val="22"/>
          <w:szCs w:val="22"/>
        </w:rPr>
        <w:t>Dotação: 02.07..12.362.0007.2044.3.3.90.30.00 –– Ensino Médio</w:t>
      </w:r>
    </w:p>
    <w:p w:rsidR="00CA038F" w:rsidRPr="00CA038F" w:rsidRDefault="00CA038F" w:rsidP="00CA038F">
      <w:pPr>
        <w:rPr>
          <w:rFonts w:ascii="Arial" w:hAnsi="Arial" w:cs="Arial"/>
          <w:sz w:val="22"/>
          <w:szCs w:val="22"/>
        </w:rPr>
      </w:pPr>
      <w:r w:rsidRPr="00CA038F">
        <w:rPr>
          <w:rFonts w:ascii="Arial" w:hAnsi="Arial" w:cs="Arial"/>
          <w:sz w:val="22"/>
          <w:szCs w:val="22"/>
        </w:rPr>
        <w:t>Dotação: 02.07..12.367.0006.2052. 3.3.90.30.00– Ensino Especial</w:t>
      </w:r>
    </w:p>
    <w:p w:rsidR="00CA038F" w:rsidRPr="00230FA9" w:rsidRDefault="00CA038F" w:rsidP="00CA038F">
      <w:pPr>
        <w:rPr>
          <w:rFonts w:ascii="Arial" w:hAnsi="Arial" w:cs="Arial"/>
          <w:sz w:val="22"/>
          <w:szCs w:val="22"/>
        </w:rPr>
      </w:pPr>
      <w:r w:rsidRPr="00CA038F">
        <w:rPr>
          <w:rFonts w:ascii="Arial" w:hAnsi="Arial" w:cs="Arial"/>
          <w:sz w:val="22"/>
          <w:szCs w:val="22"/>
        </w:rPr>
        <w:t>Dotação: 02.07..12.361.0007.2046.3.3.90.30.00 –– Ensino Fundamental</w:t>
      </w:r>
    </w:p>
    <w:p w:rsidR="004230B9" w:rsidRPr="004230B9" w:rsidRDefault="004230B9" w:rsidP="004230B9"/>
    <w:p w:rsidR="002D7B82" w:rsidRDefault="002D7B82" w:rsidP="00CA038F">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374B10">
        <w:rPr>
          <w:rFonts w:ascii="Arial" w:hAnsi="Arial" w:cs="Arial"/>
          <w:sz w:val="22"/>
          <w:szCs w:val="22"/>
        </w:rPr>
        <w:t>26 de janeiro</w:t>
      </w:r>
      <w:r w:rsidR="00C00450">
        <w:rPr>
          <w:rFonts w:ascii="Arial" w:hAnsi="Arial" w:cs="Arial"/>
          <w:sz w:val="22"/>
          <w:szCs w:val="22"/>
        </w:rPr>
        <w:t xml:space="preserve"> </w:t>
      </w:r>
      <w:r w:rsidR="004230B9">
        <w:rPr>
          <w:rFonts w:ascii="Arial" w:hAnsi="Arial" w:cs="Arial"/>
          <w:sz w:val="22"/>
          <w:szCs w:val="22"/>
        </w:rPr>
        <w:t xml:space="preserve">de </w:t>
      </w:r>
      <w:r w:rsidR="00CA038F">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8A0890" w:rsidRPr="00A60088" w:rsidRDefault="008A0890" w:rsidP="002E1A05">
      <w:pPr>
        <w:jc w:val="center"/>
        <w:rPr>
          <w:rFonts w:ascii="Arial" w:hAnsi="Arial" w:cs="Arial"/>
          <w:sz w:val="22"/>
          <w:szCs w:val="22"/>
        </w:rPr>
      </w:pPr>
    </w:p>
    <w:p w:rsidR="00BF08C4" w:rsidRPr="005B56C5" w:rsidRDefault="004230B9"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DF30BA">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lastRenderedPageBreak/>
        <w:t>EDITAL</w:t>
      </w:r>
    </w:p>
    <w:p w:rsidR="00C77ADA" w:rsidRPr="00C77ADA" w:rsidRDefault="00C77ADA" w:rsidP="00C77ADA">
      <w:pPr>
        <w:jc w:val="center"/>
        <w:rPr>
          <w:rFonts w:ascii="Arial" w:hAnsi="Arial" w:cs="Arial"/>
          <w:b/>
          <w:bCs/>
          <w:sz w:val="22"/>
          <w:szCs w:val="22"/>
          <w:u w:val="single"/>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374B10">
        <w:rPr>
          <w:rFonts w:ascii="Arial" w:hAnsi="Arial" w:cs="Arial"/>
          <w:b/>
          <w:bCs/>
          <w:sz w:val="22"/>
          <w:szCs w:val="22"/>
        </w:rPr>
        <w:t>08</w:t>
      </w:r>
      <w:r w:rsidR="00CA038F">
        <w:rPr>
          <w:rFonts w:ascii="Arial" w:hAnsi="Arial" w:cs="Arial"/>
          <w:b/>
          <w:bCs/>
          <w:sz w:val="22"/>
          <w:szCs w:val="22"/>
        </w:rPr>
        <w:t>/2016</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ÓRGÃO</w:t>
      </w:r>
      <w:r w:rsidR="008A0890">
        <w:rPr>
          <w:rFonts w:ascii="Arial" w:hAnsi="Arial" w:cs="Arial"/>
          <w:b/>
          <w:bCs/>
          <w:sz w:val="22"/>
          <w:szCs w:val="22"/>
        </w:rPr>
        <w:t>S</w:t>
      </w:r>
      <w:r w:rsidRPr="00A60088">
        <w:rPr>
          <w:rFonts w:ascii="Arial" w:hAnsi="Arial" w:cs="Arial"/>
          <w:b/>
          <w:bCs/>
          <w:sz w:val="22"/>
          <w:szCs w:val="22"/>
        </w:rPr>
        <w:t xml:space="preserve"> REQUISITANTE</w:t>
      </w:r>
      <w:r w:rsidR="008A0890">
        <w:rPr>
          <w:rFonts w:ascii="Arial" w:hAnsi="Arial" w:cs="Arial"/>
          <w:b/>
          <w:bCs/>
          <w:sz w:val="22"/>
          <w:szCs w:val="22"/>
        </w:rPr>
        <w:t>S</w:t>
      </w:r>
      <w:r w:rsidRPr="00A60088">
        <w:rPr>
          <w:rFonts w:ascii="Arial" w:hAnsi="Arial" w:cs="Arial"/>
          <w:b/>
          <w:bCs/>
          <w:sz w:val="22"/>
          <w:szCs w:val="22"/>
        </w:rPr>
        <w:t xml:space="preserve">: </w:t>
      </w:r>
      <w:r>
        <w:rPr>
          <w:rFonts w:ascii="Arial" w:hAnsi="Arial" w:cs="Arial"/>
          <w:b/>
          <w:bCs/>
          <w:sz w:val="22"/>
          <w:szCs w:val="22"/>
        </w:rPr>
        <w:t xml:space="preserve">SECRETARIA </w:t>
      </w:r>
      <w:r w:rsidR="00CA038F">
        <w:rPr>
          <w:rFonts w:ascii="Arial" w:hAnsi="Arial" w:cs="Arial"/>
          <w:b/>
          <w:bCs/>
          <w:sz w:val="22"/>
          <w:szCs w:val="22"/>
        </w:rPr>
        <w:t>MUNICIPAL DE EDUCAÇÃO</w:t>
      </w:r>
      <w:r w:rsidR="008A0890">
        <w:rPr>
          <w:rFonts w:ascii="Arial" w:hAnsi="Arial" w:cs="Arial"/>
          <w:b/>
          <w:bCs/>
          <w:sz w:val="22"/>
          <w:szCs w:val="22"/>
        </w:rPr>
        <w:t xml:space="preserve"> E SECRETARIA </w:t>
      </w:r>
      <w:r w:rsidR="00CA038F">
        <w:rPr>
          <w:rFonts w:ascii="Arial" w:hAnsi="Arial" w:cs="Arial"/>
          <w:b/>
          <w:bCs/>
          <w:sz w:val="22"/>
          <w:szCs w:val="22"/>
        </w:rPr>
        <w:t>MUNICIPAL DE EDUCAÇÃO</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374B10">
        <w:rPr>
          <w:rFonts w:ascii="Arial" w:hAnsi="Arial" w:cs="Arial"/>
          <w:b/>
          <w:bCs/>
          <w:sz w:val="22"/>
          <w:szCs w:val="22"/>
        </w:rPr>
        <w:t>16</w:t>
      </w:r>
      <w:r w:rsidR="00CA038F">
        <w:rPr>
          <w:rFonts w:ascii="Arial" w:hAnsi="Arial" w:cs="Arial"/>
          <w:b/>
          <w:bCs/>
          <w:sz w:val="22"/>
          <w:szCs w:val="22"/>
        </w:rPr>
        <w:t>/02/2016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DF30BA">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801FD3">
        <w:rPr>
          <w:rFonts w:ascii="Arial" w:hAnsi="Arial" w:cs="Arial"/>
          <w:b/>
          <w:iCs/>
          <w:sz w:val="22"/>
          <w:szCs w:val="22"/>
        </w:rPr>
        <w:t>001/</w:t>
      </w:r>
      <w:r w:rsidR="00CA038F">
        <w:rPr>
          <w:rFonts w:ascii="Arial" w:hAnsi="Arial" w:cs="Arial"/>
          <w:b/>
          <w:iCs/>
          <w:sz w:val="22"/>
          <w:szCs w:val="22"/>
        </w:rPr>
        <w:t>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E61380">
        <w:rPr>
          <w:rFonts w:ascii="Arial" w:hAnsi="Arial" w:cs="Arial"/>
          <w:sz w:val="22"/>
          <w:szCs w:val="22"/>
        </w:rPr>
        <w:t xml:space="preserve"> ou pelo e-mail: </w:t>
      </w:r>
      <w:hyperlink r:id="rId11" w:history="1">
        <w:r w:rsidR="00E61380" w:rsidRPr="00193D59">
          <w:rPr>
            <w:rStyle w:val="Hyperlink"/>
            <w:rFonts w:ascii="Arial" w:hAnsi="Arial" w:cs="Arial"/>
            <w:sz w:val="22"/>
            <w:szCs w:val="22"/>
          </w:rPr>
          <w:t>licitapamg@gmail.com</w:t>
        </w:r>
      </w:hyperlink>
      <w:r w:rsidR="00E61380">
        <w:rPr>
          <w:rFonts w:ascii="Arial" w:hAnsi="Arial" w:cs="Arial"/>
          <w:sz w:val="22"/>
          <w:szCs w:val="22"/>
        </w:rPr>
        <w:t>.</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073986" w:rsidRDefault="00BF08C4" w:rsidP="0007398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073986">
        <w:rPr>
          <w:rFonts w:ascii="Arial" w:hAnsi="Arial" w:cs="Arial"/>
          <w:b/>
          <w:sz w:val="22"/>
          <w:szCs w:val="22"/>
        </w:rPr>
        <w:t>AQ</w:t>
      </w:r>
      <w:r w:rsidR="008A0890">
        <w:rPr>
          <w:rFonts w:ascii="Arial" w:hAnsi="Arial" w:cs="Arial"/>
          <w:b/>
          <w:sz w:val="22"/>
          <w:szCs w:val="22"/>
        </w:rPr>
        <w:t xml:space="preserve">UISIÇÃO DE </w:t>
      </w:r>
      <w:r w:rsidR="00CA038F">
        <w:rPr>
          <w:rFonts w:ascii="Arial" w:hAnsi="Arial" w:cs="Arial"/>
          <w:b/>
          <w:sz w:val="22"/>
          <w:szCs w:val="22"/>
        </w:rPr>
        <w:t xml:space="preserve">PINCEL E RECARGA PARA </w:t>
      </w:r>
      <w:r w:rsidR="001E48E0">
        <w:rPr>
          <w:rFonts w:ascii="Arial" w:hAnsi="Arial" w:cs="Arial"/>
          <w:b/>
          <w:sz w:val="22"/>
          <w:szCs w:val="22"/>
        </w:rPr>
        <w:t xml:space="preserve">QUADRO BRANCO, APAGADOR </w:t>
      </w:r>
      <w:r w:rsidR="00CA038F">
        <w:rPr>
          <w:rFonts w:ascii="Arial" w:hAnsi="Arial" w:cs="Arial"/>
          <w:b/>
          <w:sz w:val="22"/>
          <w:szCs w:val="22"/>
        </w:rPr>
        <w:t xml:space="preserve">DE QUADRO </w:t>
      </w:r>
      <w:r w:rsidR="008E4B8A">
        <w:rPr>
          <w:rFonts w:ascii="Arial" w:hAnsi="Arial" w:cs="Arial"/>
          <w:b/>
          <w:sz w:val="22"/>
          <w:szCs w:val="22"/>
        </w:rPr>
        <w:t>BRANCO E</w:t>
      </w:r>
      <w:r w:rsidR="00CA038F">
        <w:rPr>
          <w:rFonts w:ascii="Arial" w:hAnsi="Arial" w:cs="Arial"/>
          <w:b/>
          <w:sz w:val="22"/>
          <w:szCs w:val="22"/>
        </w:rPr>
        <w:t xml:space="preserve"> RECARGA DE APAGADOR PARA QUADRO BRANCO</w:t>
      </w:r>
      <w:r w:rsidR="00073986">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6957" w:rsidRDefault="00BF6957"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8122E6" w:rsidRDefault="008122E6" w:rsidP="002E1A05">
      <w:pPr>
        <w:pStyle w:val="Cabealho"/>
        <w:tabs>
          <w:tab w:val="clear" w:pos="4419"/>
          <w:tab w:val="clear" w:pos="8838"/>
        </w:tabs>
        <w:jc w:val="both"/>
        <w:rPr>
          <w:rFonts w:ascii="Arial" w:hAnsi="Arial" w:cs="Arial"/>
          <w:sz w:val="22"/>
          <w:szCs w:val="22"/>
        </w:rPr>
      </w:pPr>
    </w:p>
    <w:p w:rsidR="008122E6" w:rsidRPr="008122E6" w:rsidRDefault="008122E6" w:rsidP="002E1A05">
      <w:pPr>
        <w:pStyle w:val="Cabealho"/>
        <w:tabs>
          <w:tab w:val="clear" w:pos="4419"/>
          <w:tab w:val="clear" w:pos="8838"/>
        </w:tabs>
        <w:jc w:val="both"/>
        <w:rPr>
          <w:rFonts w:ascii="Arial" w:hAnsi="Arial" w:cs="Arial"/>
          <w:b/>
          <w:sz w:val="22"/>
          <w:szCs w:val="22"/>
        </w:rPr>
      </w:pPr>
      <w:r w:rsidRPr="008122E6">
        <w:rPr>
          <w:rFonts w:ascii="Arial" w:hAnsi="Arial" w:cs="Arial"/>
          <w:b/>
          <w:sz w:val="22"/>
          <w:szCs w:val="22"/>
        </w:rPr>
        <w:t>3.3. Não serão aceitas impugnações encaminhadas via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Default="00BF6957" w:rsidP="002E1A05">
      <w:pPr>
        <w:pStyle w:val="Cabealho"/>
        <w:tabs>
          <w:tab w:val="clear" w:pos="4419"/>
          <w:tab w:val="clear" w:pos="8838"/>
        </w:tabs>
        <w:jc w:val="both"/>
        <w:rPr>
          <w:rFonts w:ascii="Arial" w:hAnsi="Arial" w:cs="Arial"/>
          <w:sz w:val="22"/>
          <w:szCs w:val="22"/>
        </w:rPr>
      </w:pPr>
    </w:p>
    <w:p w:rsidR="00CA038F"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CA038F" w:rsidP="00CA038F">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8A0890">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230B9">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4230B9">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AA7FD6" w:rsidRPr="00A60088" w:rsidRDefault="00AA7FD6" w:rsidP="00AA7FD6">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AA7FD6" w:rsidRDefault="00AA7FD6" w:rsidP="00AA7FD6">
      <w:pPr>
        <w:pStyle w:val="Cabealho"/>
        <w:tabs>
          <w:tab w:val="clear" w:pos="4419"/>
          <w:tab w:val="clear" w:pos="8838"/>
        </w:tabs>
        <w:jc w:val="both"/>
        <w:rPr>
          <w:rFonts w:ascii="Arial" w:hAnsi="Arial" w:cs="Arial"/>
          <w:sz w:val="22"/>
          <w:szCs w:val="22"/>
        </w:rPr>
      </w:pPr>
    </w:p>
    <w:p w:rsidR="00AA7FD6" w:rsidRDefault="00AA7FD6" w:rsidP="00AA7FD6">
      <w:pPr>
        <w:spacing w:line="200" w:lineRule="atLeast"/>
        <w:jc w:val="both"/>
        <w:rPr>
          <w:rFonts w:ascii="Arial" w:hAnsi="Arial" w:cs="Arial"/>
          <w:iCs/>
          <w:sz w:val="22"/>
          <w:szCs w:val="22"/>
        </w:rPr>
      </w:pPr>
      <w:r>
        <w:rPr>
          <w:rFonts w:ascii="Arial" w:hAnsi="Arial" w:cs="Arial"/>
          <w:iCs/>
          <w:sz w:val="22"/>
          <w:szCs w:val="22"/>
        </w:rPr>
        <w:t xml:space="preserve">8.1.10.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AA7FD6" w:rsidRDefault="00AA7FD6" w:rsidP="00AA7FD6">
      <w:pPr>
        <w:spacing w:line="200" w:lineRule="atLeast"/>
        <w:jc w:val="both"/>
        <w:rPr>
          <w:rFonts w:ascii="Arial" w:hAnsi="Arial" w:cs="Arial"/>
          <w:iCs/>
          <w:sz w:val="22"/>
          <w:szCs w:val="22"/>
        </w:rPr>
      </w:pPr>
    </w:p>
    <w:p w:rsidR="00AA7FD6" w:rsidRDefault="00AA7FD6" w:rsidP="00AA7FD6">
      <w:pPr>
        <w:spacing w:line="200" w:lineRule="atLeast"/>
        <w:jc w:val="both"/>
        <w:rPr>
          <w:rFonts w:ascii="Arial" w:hAnsi="Arial" w:cs="Arial"/>
          <w:iCs/>
          <w:sz w:val="22"/>
          <w:szCs w:val="22"/>
        </w:rPr>
      </w:pPr>
      <w:r>
        <w:rPr>
          <w:rFonts w:ascii="Arial" w:hAnsi="Arial" w:cs="Arial"/>
          <w:iCs/>
          <w:sz w:val="22"/>
          <w:szCs w:val="22"/>
        </w:rPr>
        <w:t>8.1.10.1 A amostra, da empresa que ofertar o menor lance, será analisada por equipe técnica designada pela Secretaria Municipal de Educação, após a fase de lances.</w:t>
      </w:r>
    </w:p>
    <w:p w:rsidR="00AA7FD6" w:rsidRDefault="00AA7FD6" w:rsidP="00AA7FD6">
      <w:pPr>
        <w:spacing w:line="200" w:lineRule="atLeast"/>
        <w:jc w:val="both"/>
        <w:rPr>
          <w:rFonts w:ascii="Arial" w:hAnsi="Arial" w:cs="Arial"/>
          <w:iCs/>
          <w:sz w:val="22"/>
          <w:szCs w:val="22"/>
        </w:rPr>
      </w:pPr>
    </w:p>
    <w:p w:rsidR="00AA7FD6" w:rsidRDefault="00AA7FD6" w:rsidP="00AA7FD6">
      <w:pPr>
        <w:spacing w:line="200" w:lineRule="atLeast"/>
        <w:jc w:val="both"/>
        <w:rPr>
          <w:rFonts w:ascii="Arial" w:hAnsi="Arial" w:cs="Arial"/>
          <w:iCs/>
          <w:sz w:val="22"/>
          <w:szCs w:val="22"/>
        </w:rPr>
      </w:pPr>
      <w:r>
        <w:rPr>
          <w:rFonts w:ascii="Arial" w:hAnsi="Arial" w:cs="Arial"/>
          <w:iCs/>
          <w:sz w:val="22"/>
          <w:szCs w:val="22"/>
        </w:rPr>
        <w:t>8.1.10.2. Caso as amostras da melhor proposta sejam reprovadas, será convocada para apresentação de amostra a autora da segunda melhor proposta e, assim, sucessivamente.</w:t>
      </w:r>
    </w:p>
    <w:p w:rsidR="00AA7FD6" w:rsidRDefault="00AA7FD6" w:rsidP="00AA7FD6">
      <w:pPr>
        <w:spacing w:line="200" w:lineRule="atLeast"/>
        <w:jc w:val="both"/>
        <w:rPr>
          <w:rFonts w:ascii="Arial" w:hAnsi="Arial" w:cs="Arial"/>
          <w:iCs/>
          <w:sz w:val="22"/>
          <w:szCs w:val="22"/>
        </w:rPr>
      </w:pPr>
    </w:p>
    <w:p w:rsidR="00AA7FD6" w:rsidRDefault="00AA7FD6" w:rsidP="00AA7FD6">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AA7FD6" w:rsidRDefault="00AA7FD6" w:rsidP="00AA7FD6">
      <w:pPr>
        <w:spacing w:line="200" w:lineRule="atLeast"/>
        <w:jc w:val="both"/>
        <w:rPr>
          <w:rFonts w:ascii="Arial" w:hAnsi="Arial" w:cs="Arial"/>
          <w:iCs/>
          <w:sz w:val="22"/>
          <w:szCs w:val="22"/>
        </w:rPr>
      </w:pPr>
    </w:p>
    <w:p w:rsidR="00AA7FD6" w:rsidRDefault="00AA7FD6" w:rsidP="00AA7FD6">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AA7FD6" w:rsidRDefault="00AA7FD6" w:rsidP="00AA7FD6">
      <w:pPr>
        <w:spacing w:line="200" w:lineRule="atLeast"/>
        <w:jc w:val="both"/>
        <w:rPr>
          <w:rFonts w:ascii="Arial" w:hAnsi="Arial" w:cs="Arial"/>
          <w:iCs/>
          <w:sz w:val="22"/>
          <w:szCs w:val="22"/>
        </w:rPr>
      </w:pPr>
    </w:p>
    <w:p w:rsidR="00AA7FD6" w:rsidRPr="00A60088" w:rsidRDefault="00AA7FD6" w:rsidP="00AA7FD6">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AA7FD6" w:rsidRPr="00A60088" w:rsidRDefault="00AA7FD6" w:rsidP="00AA7FD6">
      <w:pPr>
        <w:pStyle w:val="Cabealho"/>
        <w:tabs>
          <w:tab w:val="clear" w:pos="4419"/>
          <w:tab w:val="clear" w:pos="8838"/>
        </w:tabs>
        <w:jc w:val="both"/>
        <w:rPr>
          <w:rFonts w:ascii="Arial" w:hAnsi="Arial" w:cs="Arial"/>
          <w:sz w:val="22"/>
          <w:szCs w:val="22"/>
        </w:rPr>
      </w:pPr>
    </w:p>
    <w:p w:rsidR="00AA7FD6" w:rsidRDefault="00AA7FD6" w:rsidP="00AA7FD6">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AA7FD6" w:rsidRPr="00A60088" w:rsidRDefault="00AA7FD6" w:rsidP="00AA7FD6">
      <w:pPr>
        <w:pStyle w:val="Cabealho"/>
        <w:tabs>
          <w:tab w:val="clear" w:pos="4419"/>
          <w:tab w:val="clear" w:pos="8838"/>
        </w:tabs>
        <w:jc w:val="both"/>
        <w:rPr>
          <w:rFonts w:ascii="Arial" w:hAnsi="Arial" w:cs="Arial"/>
          <w:sz w:val="22"/>
          <w:szCs w:val="22"/>
        </w:rPr>
      </w:pPr>
    </w:p>
    <w:p w:rsidR="00AA7FD6" w:rsidRPr="00A60088" w:rsidRDefault="00AA7FD6" w:rsidP="00AA7FD6">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3</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AA7FD6" w:rsidRPr="00A60088" w:rsidRDefault="00AA7FD6" w:rsidP="00AA7FD6">
      <w:pPr>
        <w:pStyle w:val="Cabealho"/>
        <w:tabs>
          <w:tab w:val="clear" w:pos="4419"/>
          <w:tab w:val="clear" w:pos="8838"/>
        </w:tabs>
        <w:jc w:val="both"/>
        <w:rPr>
          <w:rFonts w:ascii="Arial" w:hAnsi="Arial" w:cs="Arial"/>
          <w:sz w:val="22"/>
          <w:szCs w:val="22"/>
        </w:rPr>
      </w:pPr>
    </w:p>
    <w:p w:rsidR="00AA7FD6" w:rsidRDefault="00AA7FD6" w:rsidP="00AA7FD6">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AA7FD6" w:rsidRPr="00A60088" w:rsidRDefault="00AA7FD6" w:rsidP="00AA7FD6">
      <w:pPr>
        <w:pStyle w:val="Cabealho"/>
        <w:tabs>
          <w:tab w:val="clear" w:pos="4419"/>
          <w:tab w:val="clear" w:pos="8838"/>
        </w:tabs>
        <w:jc w:val="both"/>
        <w:rPr>
          <w:rFonts w:ascii="Arial" w:hAnsi="Arial" w:cs="Arial"/>
          <w:sz w:val="22"/>
          <w:szCs w:val="22"/>
        </w:rPr>
      </w:pPr>
    </w:p>
    <w:p w:rsidR="00AA7FD6" w:rsidRDefault="00AA7FD6" w:rsidP="00AA7FD6">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5</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8A0890" w:rsidRPr="00A60088" w:rsidRDefault="008A0890"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A038F">
        <w:rPr>
          <w:rFonts w:ascii="Arial" w:hAnsi="Arial" w:cs="Arial"/>
          <w:b/>
          <w:sz w:val="22"/>
          <w:szCs w:val="22"/>
        </w:rPr>
        <w:t>XX/2016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BF6957">
        <w:rPr>
          <w:rFonts w:ascii="Arial" w:hAnsi="Arial" w:cs="Arial"/>
          <w:b/>
          <w:sz w:val="22"/>
          <w:szCs w:val="22"/>
        </w:rPr>
        <w:t xml:space="preserve">AQUISIÇÃO DE </w:t>
      </w:r>
      <w:r w:rsidR="00CA038F">
        <w:rPr>
          <w:rFonts w:ascii="Arial" w:hAnsi="Arial" w:cs="Arial"/>
          <w:b/>
          <w:sz w:val="22"/>
          <w:szCs w:val="22"/>
        </w:rPr>
        <w:t xml:space="preserve">PINCEL E RECARGA PARA </w:t>
      </w:r>
      <w:r w:rsidR="001E48E0">
        <w:rPr>
          <w:rFonts w:ascii="Arial" w:hAnsi="Arial" w:cs="Arial"/>
          <w:b/>
          <w:sz w:val="22"/>
          <w:szCs w:val="22"/>
        </w:rPr>
        <w:t xml:space="preserve">QUADRO BRANCO, APAGADOR </w:t>
      </w:r>
      <w:r w:rsidR="00CA038F">
        <w:rPr>
          <w:rFonts w:ascii="Arial" w:hAnsi="Arial" w:cs="Arial"/>
          <w:b/>
          <w:sz w:val="22"/>
          <w:szCs w:val="22"/>
        </w:rPr>
        <w:t xml:space="preserve">DE QUADRO </w:t>
      </w:r>
      <w:r w:rsidR="008E4B8A">
        <w:rPr>
          <w:rFonts w:ascii="Arial" w:hAnsi="Arial" w:cs="Arial"/>
          <w:b/>
          <w:sz w:val="22"/>
          <w:szCs w:val="22"/>
        </w:rPr>
        <w:t>BRANCO E</w:t>
      </w:r>
      <w:r w:rsidR="00CA038F">
        <w:rPr>
          <w:rFonts w:ascii="Arial" w:hAnsi="Arial" w:cs="Arial"/>
          <w:b/>
          <w:sz w:val="22"/>
          <w:szCs w:val="22"/>
        </w:rPr>
        <w:t xml:space="preserve"> RECARGA DE APAGADOR PARA QUADRO BRANCO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A038F">
        <w:rPr>
          <w:rFonts w:ascii="Arial" w:hAnsi="Arial" w:cs="Arial"/>
          <w:b/>
          <w:sz w:val="22"/>
          <w:szCs w:val="22"/>
        </w:rPr>
        <w:t>XX/2016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BF6957">
        <w:rPr>
          <w:rFonts w:ascii="Arial" w:hAnsi="Arial" w:cs="Arial"/>
          <w:b/>
          <w:sz w:val="22"/>
          <w:szCs w:val="22"/>
        </w:rPr>
        <w:t xml:space="preserve">AQUISIÇÃO DE </w:t>
      </w:r>
      <w:r w:rsidR="00CA038F">
        <w:rPr>
          <w:rFonts w:ascii="Arial" w:hAnsi="Arial" w:cs="Arial"/>
          <w:b/>
          <w:sz w:val="22"/>
          <w:szCs w:val="22"/>
        </w:rPr>
        <w:t xml:space="preserve">PINCEL E RECARGA PARA </w:t>
      </w:r>
      <w:r w:rsidR="001E48E0">
        <w:rPr>
          <w:rFonts w:ascii="Arial" w:hAnsi="Arial" w:cs="Arial"/>
          <w:b/>
          <w:sz w:val="22"/>
          <w:szCs w:val="22"/>
        </w:rPr>
        <w:t xml:space="preserve">QUADRO BRANCO, APAGADOR </w:t>
      </w:r>
      <w:r w:rsidR="00CA038F">
        <w:rPr>
          <w:rFonts w:ascii="Arial" w:hAnsi="Arial" w:cs="Arial"/>
          <w:b/>
          <w:sz w:val="22"/>
          <w:szCs w:val="22"/>
        </w:rPr>
        <w:t xml:space="preserve">DE QUADRO </w:t>
      </w:r>
      <w:r w:rsidR="008E4B8A">
        <w:rPr>
          <w:rFonts w:ascii="Arial" w:hAnsi="Arial" w:cs="Arial"/>
          <w:b/>
          <w:sz w:val="22"/>
          <w:szCs w:val="22"/>
        </w:rPr>
        <w:t>BRANCO E</w:t>
      </w:r>
      <w:r w:rsidR="00CA038F">
        <w:rPr>
          <w:rFonts w:ascii="Arial" w:hAnsi="Arial" w:cs="Arial"/>
          <w:b/>
          <w:sz w:val="22"/>
          <w:szCs w:val="22"/>
        </w:rPr>
        <w:t xml:space="preserve"> RECARGA DE APAGADOR PARA QUADRO BRANCO</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8A0890">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65FD3" w:rsidRDefault="00E65FD3" w:rsidP="002E1A05">
      <w:pPr>
        <w:pStyle w:val="Cabealho"/>
        <w:tabs>
          <w:tab w:val="clear" w:pos="4419"/>
          <w:tab w:val="clear" w:pos="8838"/>
        </w:tabs>
        <w:jc w:val="both"/>
        <w:rPr>
          <w:rFonts w:ascii="Arial" w:hAnsi="Arial" w:cs="Arial"/>
          <w:sz w:val="22"/>
          <w:szCs w:val="22"/>
        </w:rPr>
      </w:pPr>
    </w:p>
    <w:p w:rsidR="00BF08C4" w:rsidRPr="00CA038F"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lastRenderedPageBreak/>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 xml:space="preserve">as características quantidades e prazos </w:t>
      </w:r>
      <w:r w:rsidR="00D654AA" w:rsidRPr="0076618F">
        <w:rPr>
          <w:rFonts w:ascii="Arial" w:hAnsi="Arial" w:cs="Arial"/>
          <w:sz w:val="22"/>
          <w:szCs w:val="22"/>
        </w:rPr>
        <w:t xml:space="preserve">dos </w:t>
      </w:r>
      <w:r w:rsidR="00292C59">
        <w:rPr>
          <w:rFonts w:ascii="Arial" w:hAnsi="Arial" w:cs="Arial"/>
          <w:sz w:val="22"/>
          <w:szCs w:val="22"/>
        </w:rPr>
        <w:t>fornecimento</w:t>
      </w:r>
      <w:r w:rsidR="00D654AA">
        <w:rPr>
          <w:rFonts w:ascii="Arial" w:hAnsi="Arial" w:cs="Arial"/>
          <w:sz w:val="22"/>
          <w:szCs w:val="22"/>
        </w:rPr>
        <w:t xml:space="preserve">s </w:t>
      </w:r>
      <w:r w:rsidR="00D654AA" w:rsidRPr="0076618F">
        <w:rPr>
          <w:rFonts w:ascii="Arial" w:hAnsi="Arial" w:cs="Arial"/>
          <w:sz w:val="22"/>
          <w:szCs w:val="22"/>
        </w:rPr>
        <w:t xml:space="preserve">a serem </w:t>
      </w:r>
      <w:r w:rsidR="00AA7FD6">
        <w:rPr>
          <w:rFonts w:ascii="Arial" w:hAnsi="Arial" w:cs="Arial"/>
          <w:sz w:val="22"/>
          <w:szCs w:val="22"/>
        </w:rPr>
        <w:t>executados para o</w:t>
      </w:r>
      <w:r w:rsidR="00D654AA">
        <w:rPr>
          <w:rFonts w:ascii="Arial" w:hAnsi="Arial" w:cs="Arial"/>
          <w:sz w:val="22"/>
          <w:szCs w:val="22"/>
        </w:rPr>
        <w:t xml:space="preserve">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iCs/>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A0890" w:rsidRPr="00A60088" w:rsidRDefault="008A0890"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8122E6">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8122E6" w:rsidRDefault="008122E6" w:rsidP="008122E6">
      <w:pPr>
        <w:rPr>
          <w:rFonts w:ascii="Arial" w:hAnsi="Arial" w:cs="Arial"/>
          <w:bCs/>
          <w:iCs/>
          <w:sz w:val="22"/>
          <w:szCs w:val="22"/>
        </w:rPr>
      </w:pPr>
    </w:p>
    <w:p w:rsidR="00BF08C4" w:rsidRPr="008122E6" w:rsidRDefault="00BF08C4" w:rsidP="008122E6">
      <w:pPr>
        <w:rPr>
          <w:rFonts w:ascii="Arial" w:hAnsi="Arial" w:cs="Arial"/>
          <w:b/>
          <w:bCs/>
          <w:iCs/>
          <w:sz w:val="22"/>
          <w:szCs w:val="22"/>
        </w:rPr>
      </w:pPr>
      <w:r w:rsidRPr="008122E6">
        <w:rPr>
          <w:rFonts w:ascii="Arial" w:hAnsi="Arial" w:cs="Arial"/>
          <w:b/>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801FD3">
        <w:rPr>
          <w:rFonts w:ascii="Arial" w:hAnsi="Arial" w:cs="Arial"/>
          <w:b/>
          <w:bCs/>
          <w:iCs/>
          <w:sz w:val="22"/>
          <w:szCs w:val="22"/>
        </w:rPr>
        <w:t>001</w:t>
      </w:r>
      <w:r w:rsidRPr="00327A22">
        <w:rPr>
          <w:rFonts w:ascii="Arial" w:hAnsi="Arial" w:cs="Arial"/>
          <w:b/>
          <w:bCs/>
          <w:iCs/>
          <w:sz w:val="22"/>
          <w:szCs w:val="22"/>
        </w:rPr>
        <w:t>/</w:t>
      </w:r>
      <w:r w:rsidR="00CA038F">
        <w:rPr>
          <w:rFonts w:ascii="Arial" w:hAnsi="Arial" w:cs="Arial"/>
          <w:b/>
          <w:bCs/>
          <w:iCs/>
          <w:sz w:val="22"/>
          <w:szCs w:val="22"/>
        </w:rPr>
        <w:t>201</w:t>
      </w:r>
      <w:r w:rsidR="00062C0A">
        <w:rPr>
          <w:rFonts w:ascii="Arial" w:hAnsi="Arial" w:cs="Arial"/>
          <w:b/>
          <w:bCs/>
          <w:iCs/>
          <w:sz w:val="22"/>
          <w:szCs w:val="22"/>
        </w:rPr>
        <w:t>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062C0A" w:rsidRDefault="00062C0A"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704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Default="00BF08C4" w:rsidP="002E1A05">
      <w:pPr>
        <w:autoSpaceDE w:val="0"/>
        <w:autoSpaceDN w:val="0"/>
        <w:adjustRightInd w:val="0"/>
        <w:jc w:val="both"/>
        <w:rPr>
          <w:rFonts w:ascii="Arial" w:hAnsi="Arial" w:cs="Arial"/>
          <w:sz w:val="22"/>
          <w:szCs w:val="22"/>
        </w:rPr>
      </w:pPr>
    </w:p>
    <w:p w:rsidR="00062C0A" w:rsidRDefault="00062C0A" w:rsidP="002E1A05">
      <w:pPr>
        <w:autoSpaceDE w:val="0"/>
        <w:autoSpaceDN w:val="0"/>
        <w:adjustRightInd w:val="0"/>
        <w:jc w:val="both"/>
        <w:rPr>
          <w:rFonts w:ascii="Arial" w:hAnsi="Arial" w:cs="Arial"/>
          <w:sz w:val="22"/>
          <w:szCs w:val="22"/>
        </w:rPr>
      </w:pPr>
    </w:p>
    <w:p w:rsidR="00062C0A" w:rsidRDefault="00062C0A" w:rsidP="002E1A05">
      <w:pPr>
        <w:autoSpaceDE w:val="0"/>
        <w:autoSpaceDN w:val="0"/>
        <w:adjustRightInd w:val="0"/>
        <w:jc w:val="both"/>
        <w:rPr>
          <w:rFonts w:ascii="Arial" w:hAnsi="Arial" w:cs="Arial"/>
          <w:sz w:val="22"/>
          <w:szCs w:val="22"/>
        </w:rPr>
      </w:pPr>
    </w:p>
    <w:p w:rsidR="00062C0A" w:rsidRPr="00A60088" w:rsidRDefault="00062C0A"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292C59" w:rsidRPr="00A60088" w:rsidRDefault="00292C59" w:rsidP="002E1A05">
      <w:pPr>
        <w:autoSpaceDE w:val="0"/>
        <w:autoSpaceDN w:val="0"/>
        <w:adjustRightInd w:val="0"/>
        <w:jc w:val="both"/>
        <w:rPr>
          <w:rFonts w:ascii="Arial" w:hAnsi="Arial" w:cs="Arial"/>
          <w:b/>
          <w:bCs/>
          <w:sz w:val="22"/>
          <w:szCs w:val="22"/>
        </w:rPr>
      </w:pPr>
    </w:p>
    <w:p w:rsidR="00292C59" w:rsidRDefault="00292C59" w:rsidP="00292C59">
      <w:pPr>
        <w:spacing w:line="200" w:lineRule="atLeast"/>
        <w:jc w:val="both"/>
        <w:rPr>
          <w:rFonts w:ascii="Arial" w:hAnsi="Arial" w:cs="Arial"/>
          <w:iCs/>
          <w:sz w:val="22"/>
          <w:szCs w:val="22"/>
        </w:rPr>
      </w:pPr>
      <w:r>
        <w:rPr>
          <w:rFonts w:ascii="Arial" w:hAnsi="Arial" w:cs="Arial"/>
          <w:sz w:val="22"/>
          <w:szCs w:val="22"/>
        </w:rPr>
        <w:t>11.23.1.</w:t>
      </w:r>
      <w:r>
        <w:rPr>
          <w:rFonts w:ascii="Arial" w:hAnsi="Arial" w:cs="Arial"/>
          <w:iCs/>
          <w:sz w:val="22"/>
          <w:szCs w:val="22"/>
        </w:rPr>
        <w:t xml:space="preserve">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292C59" w:rsidRDefault="00292C59" w:rsidP="00292C59">
      <w:pPr>
        <w:spacing w:line="200" w:lineRule="atLeast"/>
        <w:jc w:val="both"/>
        <w:rPr>
          <w:rFonts w:ascii="Arial" w:hAnsi="Arial" w:cs="Arial"/>
          <w:iCs/>
          <w:sz w:val="22"/>
          <w:szCs w:val="22"/>
        </w:rPr>
      </w:pPr>
    </w:p>
    <w:p w:rsidR="00292C59" w:rsidRDefault="00292C59" w:rsidP="00292C59">
      <w:pPr>
        <w:spacing w:line="200" w:lineRule="atLeast"/>
        <w:jc w:val="both"/>
        <w:rPr>
          <w:rFonts w:ascii="Arial" w:hAnsi="Arial" w:cs="Arial"/>
          <w:iCs/>
          <w:sz w:val="22"/>
          <w:szCs w:val="22"/>
        </w:rPr>
      </w:pPr>
      <w:r>
        <w:rPr>
          <w:rFonts w:ascii="Arial" w:hAnsi="Arial" w:cs="Arial"/>
          <w:iCs/>
          <w:sz w:val="22"/>
          <w:szCs w:val="22"/>
        </w:rPr>
        <w:t xml:space="preserve">11.23.2. A amostra, da empresa que ofertar o menor lance, será analisada por equipe técnica designada pela Secretaria </w:t>
      </w:r>
      <w:r w:rsidR="00CA038F">
        <w:rPr>
          <w:rFonts w:ascii="Arial" w:hAnsi="Arial" w:cs="Arial"/>
          <w:iCs/>
          <w:sz w:val="22"/>
          <w:szCs w:val="22"/>
        </w:rPr>
        <w:t>Municipal de Educação</w:t>
      </w:r>
      <w:r>
        <w:rPr>
          <w:rFonts w:ascii="Arial" w:hAnsi="Arial" w:cs="Arial"/>
          <w:iCs/>
          <w:sz w:val="22"/>
          <w:szCs w:val="22"/>
        </w:rPr>
        <w:t>, após a fase de lances.</w:t>
      </w:r>
    </w:p>
    <w:p w:rsidR="00292C59" w:rsidRDefault="00292C59" w:rsidP="00292C59">
      <w:pPr>
        <w:spacing w:line="200" w:lineRule="atLeast"/>
        <w:jc w:val="both"/>
        <w:rPr>
          <w:rFonts w:ascii="Arial" w:hAnsi="Arial" w:cs="Arial"/>
          <w:iCs/>
          <w:sz w:val="22"/>
          <w:szCs w:val="22"/>
        </w:rPr>
      </w:pPr>
    </w:p>
    <w:p w:rsidR="00292C59" w:rsidRDefault="00AA7FD6" w:rsidP="00292C59">
      <w:pPr>
        <w:spacing w:line="200" w:lineRule="atLeast"/>
        <w:jc w:val="both"/>
        <w:rPr>
          <w:rFonts w:ascii="Arial" w:hAnsi="Arial" w:cs="Arial"/>
          <w:iCs/>
          <w:sz w:val="22"/>
          <w:szCs w:val="22"/>
        </w:rPr>
      </w:pPr>
      <w:r>
        <w:rPr>
          <w:rFonts w:ascii="Arial" w:hAnsi="Arial" w:cs="Arial"/>
          <w:iCs/>
          <w:sz w:val="22"/>
          <w:szCs w:val="22"/>
        </w:rPr>
        <w:t>11.23.3. Caso a amostra da melhor proposta seja reprovada</w:t>
      </w:r>
      <w:r w:rsidR="00292C59">
        <w:rPr>
          <w:rFonts w:ascii="Arial" w:hAnsi="Arial" w:cs="Arial"/>
          <w:iCs/>
          <w:sz w:val="22"/>
          <w:szCs w:val="22"/>
        </w:rPr>
        <w:t>, será convocada para apresentação de amostra a autora da segunda melhor proposta e, assim, sucessivamente.</w:t>
      </w:r>
    </w:p>
    <w:p w:rsidR="00292C59" w:rsidRDefault="00292C59" w:rsidP="00292C59">
      <w:pPr>
        <w:spacing w:line="200" w:lineRule="atLeast"/>
        <w:jc w:val="both"/>
        <w:rPr>
          <w:rFonts w:ascii="Arial" w:hAnsi="Arial" w:cs="Arial"/>
          <w:iCs/>
          <w:sz w:val="22"/>
          <w:szCs w:val="22"/>
        </w:rPr>
      </w:pPr>
    </w:p>
    <w:p w:rsidR="00292C59" w:rsidRDefault="00292C59" w:rsidP="00292C59">
      <w:pPr>
        <w:spacing w:line="200" w:lineRule="atLeast"/>
        <w:jc w:val="both"/>
        <w:rPr>
          <w:rFonts w:ascii="Arial" w:hAnsi="Arial" w:cs="Arial"/>
          <w:iCs/>
          <w:sz w:val="22"/>
          <w:szCs w:val="22"/>
        </w:rPr>
      </w:pPr>
      <w:r>
        <w:rPr>
          <w:rFonts w:ascii="Arial" w:hAnsi="Arial" w:cs="Arial"/>
          <w:iCs/>
          <w:sz w:val="22"/>
          <w:szCs w:val="22"/>
        </w:rPr>
        <w:t>11.23.4. As amostras aprovadas permanecerão em poder do Município até a entrega definitiva do objeto licitado, com vistas à avaliação da conformidade entre a amostra aprovada e o material efetivamente entregue.</w:t>
      </w:r>
    </w:p>
    <w:p w:rsidR="00292C59" w:rsidRDefault="00292C59" w:rsidP="00292C59">
      <w:pPr>
        <w:spacing w:line="200" w:lineRule="atLeast"/>
        <w:jc w:val="both"/>
        <w:rPr>
          <w:rFonts w:ascii="Arial" w:hAnsi="Arial" w:cs="Arial"/>
          <w:iCs/>
          <w:sz w:val="22"/>
          <w:szCs w:val="22"/>
        </w:rPr>
      </w:pPr>
    </w:p>
    <w:p w:rsidR="00292C59" w:rsidRDefault="00292C59" w:rsidP="00292C59">
      <w:pPr>
        <w:spacing w:line="200" w:lineRule="atLeast"/>
        <w:jc w:val="both"/>
        <w:rPr>
          <w:rFonts w:ascii="Arial" w:hAnsi="Arial" w:cs="Arial"/>
          <w:iCs/>
          <w:sz w:val="22"/>
          <w:szCs w:val="22"/>
        </w:rPr>
      </w:pPr>
      <w:r>
        <w:rPr>
          <w:rFonts w:ascii="Arial" w:hAnsi="Arial" w:cs="Arial"/>
          <w:iCs/>
          <w:sz w:val="22"/>
          <w:szCs w:val="22"/>
        </w:rPr>
        <w:t>11.23.5. As amostras fornecidas serão passíveis de destruição parcial ou total e não serão devolvidas, tampouco subtraídas quando da entrega do objeto.</w:t>
      </w:r>
    </w:p>
    <w:p w:rsidR="00292C59" w:rsidRDefault="00292C59" w:rsidP="00292C59">
      <w:pPr>
        <w:spacing w:line="200" w:lineRule="atLeast"/>
        <w:jc w:val="both"/>
        <w:rPr>
          <w:rFonts w:ascii="Arial" w:hAnsi="Arial" w:cs="Arial"/>
          <w:iCs/>
          <w:sz w:val="22"/>
          <w:szCs w:val="22"/>
        </w:rPr>
      </w:pPr>
    </w:p>
    <w:p w:rsidR="00292C59" w:rsidRPr="00475B7E" w:rsidRDefault="00292C59" w:rsidP="00292C59">
      <w:pPr>
        <w:spacing w:line="200" w:lineRule="atLeast"/>
        <w:jc w:val="both"/>
        <w:rPr>
          <w:rFonts w:ascii="Arial" w:hAnsi="Arial" w:cs="Arial"/>
          <w:iCs/>
          <w:sz w:val="22"/>
          <w:szCs w:val="22"/>
        </w:rPr>
      </w:pPr>
      <w:r>
        <w:rPr>
          <w:rFonts w:ascii="Arial" w:hAnsi="Arial" w:cs="Arial"/>
          <w:iCs/>
          <w:sz w:val="22"/>
          <w:szCs w:val="22"/>
        </w:rPr>
        <w:t xml:space="preserve">11.23.6. Após a aprovação da amostra, será iniciada a abertura do </w:t>
      </w:r>
      <w:r w:rsidRPr="00BF487C">
        <w:rPr>
          <w:rFonts w:ascii="Arial" w:hAnsi="Arial" w:cs="Arial"/>
          <w:b/>
          <w:iCs/>
          <w:sz w:val="22"/>
          <w:szCs w:val="22"/>
        </w:rPr>
        <w:t>envelope 02 –</w:t>
      </w:r>
      <w:r>
        <w:rPr>
          <w:rFonts w:ascii="Arial" w:hAnsi="Arial" w:cs="Arial"/>
          <w:iCs/>
          <w:sz w:val="22"/>
          <w:szCs w:val="22"/>
        </w:rPr>
        <w:t xml:space="preserve"> </w:t>
      </w:r>
      <w:r w:rsidRPr="00BF487C">
        <w:rPr>
          <w:rFonts w:ascii="Arial" w:hAnsi="Arial" w:cs="Arial"/>
          <w:b/>
          <w:iCs/>
          <w:sz w:val="22"/>
          <w:szCs w:val="22"/>
        </w:rPr>
        <w:t>DOCUMENTAÇÃO</w:t>
      </w:r>
      <w:r>
        <w:rPr>
          <w:rFonts w:ascii="Arial" w:hAnsi="Arial" w:cs="Arial"/>
          <w:iCs/>
          <w:sz w:val="22"/>
          <w:szCs w:val="22"/>
        </w:rPr>
        <w:t xml:space="preserve">, para análise e habilitação.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w:t>
      </w:r>
      <w:r w:rsidR="00AA7FD6">
        <w:rPr>
          <w:rFonts w:ascii="Arial" w:hAnsi="Arial" w:cs="Arial"/>
          <w:bCs/>
          <w:iCs/>
          <w:sz w:val="22"/>
          <w:szCs w:val="22"/>
        </w:rPr>
        <w:t>amostra tenha sido aprovada</w:t>
      </w:r>
      <w:r w:rsidRPr="00A60088">
        <w:rPr>
          <w:rFonts w:ascii="Arial" w:hAnsi="Arial" w:cs="Arial"/>
          <w:bCs/>
          <w:iCs/>
          <w:sz w:val="22"/>
          <w:szCs w:val="22"/>
        </w:rPr>
        <w:t xml:space="preserve">, prosseguirá o </w:t>
      </w:r>
      <w:r w:rsidR="00D654AA">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00AA7FD6">
        <w:rPr>
          <w:rFonts w:ascii="Arial" w:hAnsi="Arial" w:cs="Arial"/>
          <w:bCs/>
          <w:iCs/>
          <w:sz w:val="22"/>
          <w:szCs w:val="22"/>
        </w:rPr>
        <w:t xml:space="preserve"> primeiramente com a análise da amostra da segunda melhor ofertante e conseqüentemente</w:t>
      </w:r>
      <w:r w:rsidRPr="00A60088">
        <w:rPr>
          <w:rFonts w:ascii="Arial" w:hAnsi="Arial" w:cs="Arial"/>
          <w:bCs/>
          <w:iCs/>
          <w:sz w:val="22"/>
          <w:szCs w:val="22"/>
        </w:rPr>
        <w:t xml:space="preserve"> com a abertura do envelope de documentação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12.6. Na hipótese da empresa detentora da Ata solicitar alteração de preço, a mesma terá que justificar o pedido, através de planilha detalhada de custos, acompanhada de </w:t>
      </w:r>
      <w:r w:rsidRPr="00A60088">
        <w:rPr>
          <w:rFonts w:ascii="Arial" w:hAnsi="Arial" w:cs="Arial"/>
          <w:sz w:val="22"/>
          <w:szCs w:val="22"/>
        </w:rPr>
        <w:lastRenderedPageBreak/>
        <w:t>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w:t>
      </w:r>
      <w:r w:rsidR="00F62448">
        <w:rPr>
          <w:rFonts w:ascii="Arial" w:hAnsi="Arial" w:cs="Arial"/>
          <w:bCs/>
          <w:iCs/>
          <w:sz w:val="22"/>
          <w:szCs w:val="22"/>
        </w:rPr>
        <w:t xml:space="preserve">endentemente de convocação pela Secretaria </w:t>
      </w:r>
      <w:r w:rsidR="00CA038F">
        <w:rPr>
          <w:rFonts w:ascii="Arial" w:hAnsi="Arial" w:cs="Arial"/>
          <w:bCs/>
          <w:iCs/>
          <w:sz w:val="22"/>
          <w:szCs w:val="22"/>
        </w:rPr>
        <w:t>Municipal de Educação</w:t>
      </w:r>
      <w:r w:rsidR="00F62448">
        <w:rPr>
          <w:rFonts w:ascii="Arial" w:hAnsi="Arial" w:cs="Arial"/>
          <w:bCs/>
          <w:iCs/>
          <w:sz w:val="22"/>
          <w:szCs w:val="22"/>
        </w:rPr>
        <w:t xml:space="preserve">,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DA38EE">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lastRenderedPageBreak/>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em total conformidade com o Edital e seus Anexos.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A0890">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062C0A" w:rsidRDefault="00062C0A">
      <w:pPr>
        <w:rPr>
          <w:rFonts w:ascii="Arial" w:hAnsi="Arial" w:cs="Arial"/>
          <w:b/>
          <w:iCs/>
          <w:sz w:val="22"/>
          <w:szCs w:val="22"/>
        </w:rPr>
      </w:pPr>
      <w:r>
        <w:rPr>
          <w:rFonts w:ascii="Arial" w:hAnsi="Arial" w:cs="Arial"/>
          <w:b/>
          <w:iCs/>
          <w:sz w:val="22"/>
          <w:szCs w:val="22"/>
        </w:rPr>
        <w:br w:type="page"/>
      </w: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lastRenderedPageBreak/>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292C59">
        <w:rPr>
          <w:rFonts w:ascii="Arial" w:hAnsi="Arial" w:cs="Arial"/>
          <w:iCs/>
          <w:sz w:val="22"/>
          <w:szCs w:val="22"/>
        </w:rPr>
        <w:t>s</w:t>
      </w:r>
      <w:r w:rsidRPr="00A60088">
        <w:rPr>
          <w:rFonts w:ascii="Arial" w:hAnsi="Arial" w:cs="Arial"/>
          <w:iCs/>
          <w:sz w:val="22"/>
          <w:szCs w:val="22"/>
        </w:rPr>
        <w:t xml:space="preserve"> </w:t>
      </w:r>
      <w:proofErr w:type="spellStart"/>
      <w:r w:rsidRPr="00A60088">
        <w:rPr>
          <w:rFonts w:ascii="Arial" w:hAnsi="Arial" w:cs="Arial"/>
          <w:iCs/>
          <w:sz w:val="22"/>
          <w:szCs w:val="22"/>
        </w:rPr>
        <w:t>art</w:t>
      </w:r>
      <w:r w:rsidR="00292C59">
        <w:rPr>
          <w:rFonts w:ascii="Arial" w:hAnsi="Arial" w:cs="Arial"/>
          <w:iCs/>
          <w:sz w:val="22"/>
          <w:szCs w:val="22"/>
        </w:rPr>
        <w:t>s</w:t>
      </w:r>
      <w:proofErr w:type="spellEnd"/>
      <w:r w:rsidRPr="00A60088">
        <w:rPr>
          <w:rFonts w:ascii="Arial" w:hAnsi="Arial" w:cs="Arial"/>
          <w:iCs/>
          <w:sz w:val="22"/>
          <w:szCs w:val="22"/>
        </w:rPr>
        <w:t>.</w:t>
      </w:r>
      <w:r w:rsidR="00292C59">
        <w:rPr>
          <w:rFonts w:ascii="Arial" w:hAnsi="Arial" w:cs="Arial"/>
          <w:iCs/>
          <w:sz w:val="22"/>
          <w:szCs w:val="22"/>
        </w:rPr>
        <w:t xml:space="preserve"> 77 e</w:t>
      </w:r>
      <w:r w:rsidRPr="00A60088">
        <w:rPr>
          <w:rFonts w:ascii="Arial" w:hAnsi="Arial" w:cs="Arial"/>
          <w:iCs/>
          <w:sz w:val="22"/>
          <w:szCs w:val="22"/>
        </w:rPr>
        <w:t xml:space="preserve"> 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292C59">
        <w:rPr>
          <w:rFonts w:ascii="Arial" w:hAnsi="Arial" w:cs="Arial"/>
          <w:iCs/>
          <w:sz w:val="22"/>
          <w:szCs w:val="22"/>
        </w:rPr>
        <w:t>, por prazo não superior a 02</w:t>
      </w:r>
      <w:r w:rsidRPr="00A60088">
        <w:rPr>
          <w:rFonts w:ascii="Arial" w:hAnsi="Arial" w:cs="Arial"/>
          <w:iCs/>
          <w:sz w:val="22"/>
          <w:szCs w:val="22"/>
        </w:rPr>
        <w:t xml:space="preserve"> (</w:t>
      </w:r>
      <w:r w:rsidR="00292C59">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062C0A" w:rsidRDefault="00062C0A" w:rsidP="00292C59">
      <w:pPr>
        <w:rPr>
          <w:rFonts w:ascii="Arial" w:hAnsi="Arial" w:cs="Arial"/>
          <w:bCs/>
          <w:iCs/>
          <w:sz w:val="22"/>
          <w:szCs w:val="22"/>
        </w:rPr>
      </w:pPr>
    </w:p>
    <w:p w:rsidR="00BF08C4" w:rsidRPr="00292C59" w:rsidRDefault="00BF08C4" w:rsidP="00292C59">
      <w:pPr>
        <w:rPr>
          <w:rFonts w:ascii="Arial" w:hAnsi="Arial" w:cs="Arial"/>
          <w:b/>
          <w:iCs/>
          <w:sz w:val="22"/>
          <w:szCs w:val="22"/>
        </w:rPr>
      </w:pPr>
      <w:r w:rsidRPr="00292C59">
        <w:rPr>
          <w:rFonts w:ascii="Arial" w:hAnsi="Arial" w:cs="Arial"/>
          <w:b/>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667B" w:rsidRPr="00A652A3"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proofErr w:type="gramStart"/>
      <w:r w:rsidRPr="00A652A3">
        <w:rPr>
          <w:rFonts w:ascii="Arial" w:hAnsi="Arial" w:cs="Arial"/>
          <w:bCs/>
          <w:iCs/>
          <w:sz w:val="22"/>
          <w:szCs w:val="22"/>
        </w:rPr>
        <w:t>ANEXO VI</w:t>
      </w:r>
      <w:proofErr w:type="gramEnd"/>
      <w:r w:rsidRPr="00A652A3">
        <w:rPr>
          <w:rFonts w:ascii="Arial" w:hAnsi="Arial" w:cs="Arial"/>
          <w:bCs/>
          <w:iCs/>
          <w:sz w:val="22"/>
          <w:szCs w:val="22"/>
        </w:rPr>
        <w:t xml:space="preserve"> – MINUTA DO TERMO DE CONTRATO</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90667B" w:rsidRDefault="0090667B" w:rsidP="002E1A05">
      <w:pPr>
        <w:rPr>
          <w:rFonts w:ascii="Arial" w:hAnsi="Arial" w:cs="Arial"/>
          <w:bCs/>
          <w:iCs/>
          <w:sz w:val="22"/>
          <w:szCs w:val="22"/>
        </w:rPr>
      </w:pP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374B10">
        <w:rPr>
          <w:rFonts w:ascii="Arial" w:hAnsi="Arial" w:cs="Arial"/>
          <w:bCs/>
          <w:iCs/>
          <w:sz w:val="22"/>
          <w:szCs w:val="22"/>
        </w:rPr>
        <w:t>26 de janeiro</w:t>
      </w:r>
      <w:r w:rsidR="00C00450">
        <w:rPr>
          <w:rFonts w:ascii="Arial" w:hAnsi="Arial" w:cs="Arial"/>
          <w:bCs/>
          <w:iCs/>
          <w:sz w:val="22"/>
          <w:szCs w:val="22"/>
        </w:rPr>
        <w:t xml:space="preserve"> </w:t>
      </w:r>
      <w:r w:rsidR="004230B9">
        <w:rPr>
          <w:rFonts w:ascii="Arial" w:hAnsi="Arial" w:cs="Arial"/>
          <w:bCs/>
          <w:iCs/>
          <w:sz w:val="22"/>
          <w:szCs w:val="22"/>
        </w:rPr>
        <w:t xml:space="preserve">de </w:t>
      </w:r>
      <w:r w:rsidR="00CA038F">
        <w:rPr>
          <w:rFonts w:ascii="Arial" w:hAnsi="Arial" w:cs="Arial"/>
          <w:bCs/>
          <w:iCs/>
          <w:sz w:val="22"/>
          <w:szCs w:val="22"/>
        </w:rPr>
        <w:t>2016</w:t>
      </w:r>
      <w:r w:rsidR="005C4F2E">
        <w:rPr>
          <w:rFonts w:ascii="Arial" w:hAnsi="Arial" w:cs="Arial"/>
          <w:bCs/>
          <w:iCs/>
          <w:sz w:val="22"/>
          <w:szCs w:val="22"/>
        </w:rPr>
        <w:t>.</w:t>
      </w:r>
    </w:p>
    <w:p w:rsidR="00383D64" w:rsidRDefault="00383D64" w:rsidP="00F51FDE"/>
    <w:p w:rsidR="007A34C8" w:rsidRDefault="007A34C8" w:rsidP="00F51FDE"/>
    <w:p w:rsidR="00D654AA" w:rsidRPr="00F51FDE" w:rsidRDefault="00D654AA" w:rsidP="00F51FDE"/>
    <w:p w:rsidR="00BF08C4" w:rsidRPr="00A60088" w:rsidRDefault="00BF08C4" w:rsidP="002E1A05">
      <w:pPr>
        <w:rPr>
          <w:rFonts w:ascii="Arial" w:hAnsi="Arial" w:cs="Arial"/>
          <w:sz w:val="22"/>
          <w:szCs w:val="22"/>
        </w:rPr>
      </w:pPr>
    </w:p>
    <w:p w:rsidR="00BF08C4" w:rsidRPr="005B56C5" w:rsidRDefault="004230B9" w:rsidP="002E1A05">
      <w:pPr>
        <w:jc w:val="center"/>
        <w:rPr>
          <w:rFonts w:ascii="Arial" w:hAnsi="Arial" w:cs="Arial"/>
          <w:b/>
          <w:sz w:val="22"/>
          <w:szCs w:val="22"/>
        </w:rPr>
      </w:pPr>
      <w:r>
        <w:rPr>
          <w:rFonts w:ascii="Arial" w:hAnsi="Arial" w:cs="Arial"/>
          <w:b/>
          <w:sz w:val="22"/>
          <w:szCs w:val="22"/>
        </w:rPr>
        <w:t>Milton Alexandre Alves Neto</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792022" w:rsidRDefault="00792022" w:rsidP="00D654AA"/>
    <w:p w:rsidR="00D654AA" w:rsidRDefault="00D654AA" w:rsidP="00D654AA"/>
    <w:p w:rsidR="00D654AA" w:rsidRDefault="00D654AA" w:rsidP="00D654AA"/>
    <w:p w:rsidR="00D654AA" w:rsidRDefault="00D654AA" w:rsidP="00D654AA"/>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221349">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8122E6" w:rsidP="00BF487C">
      <w:pPr>
        <w:rPr>
          <w:rFonts w:ascii="Arial" w:hAnsi="Arial" w:cs="Arial"/>
          <w:b/>
          <w:iCs/>
          <w:sz w:val="22"/>
          <w:szCs w:val="22"/>
          <w:u w:val="single"/>
        </w:rPr>
      </w:pPr>
      <w:r>
        <w:rPr>
          <w:rFonts w:ascii="Arial" w:hAnsi="Arial" w:cs="Arial"/>
          <w:b/>
          <w:iCs/>
          <w:sz w:val="22"/>
          <w:szCs w:val="22"/>
          <w:u w:val="single"/>
        </w:rPr>
        <w:br w:type="page"/>
      </w:r>
    </w:p>
    <w:p w:rsidR="00BA0EC1" w:rsidRDefault="0084704D" w:rsidP="002E1A05">
      <w:pPr>
        <w:jc w:val="center"/>
        <w:rPr>
          <w:rFonts w:ascii="Arial" w:hAnsi="Arial" w:cs="Arial"/>
          <w:b/>
          <w:iCs/>
          <w:sz w:val="22"/>
          <w:szCs w:val="22"/>
          <w:u w:val="single"/>
        </w:rPr>
      </w:pPr>
      <w:r>
        <w:rPr>
          <w:rFonts w:ascii="Arial" w:hAnsi="Arial" w:cs="Arial"/>
          <w:b/>
          <w:iCs/>
          <w:sz w:val="22"/>
          <w:szCs w:val="22"/>
          <w:u w:val="single"/>
        </w:rPr>
        <w:lastRenderedPageBreak/>
        <w:t>ANEXO II</w:t>
      </w:r>
    </w:p>
    <w:p w:rsidR="0084704D" w:rsidRDefault="0084704D" w:rsidP="002E1A05">
      <w:pPr>
        <w:jc w:val="center"/>
        <w:rPr>
          <w:rFonts w:ascii="Arial" w:hAnsi="Arial" w:cs="Arial"/>
          <w:b/>
          <w:iCs/>
          <w:sz w:val="22"/>
          <w:szCs w:val="22"/>
          <w:u w:val="single"/>
        </w:rPr>
      </w:pPr>
    </w:p>
    <w:p w:rsidR="0084704D" w:rsidRDefault="0084704D" w:rsidP="0084704D">
      <w:pPr>
        <w:jc w:val="center"/>
        <w:rPr>
          <w:rFonts w:ascii="Arial" w:hAnsi="Arial" w:cs="Arial"/>
          <w:b/>
          <w:iCs/>
          <w:sz w:val="22"/>
          <w:szCs w:val="22"/>
          <w:u w:val="single"/>
        </w:rPr>
      </w:pPr>
      <w:r w:rsidRPr="0084704D">
        <w:rPr>
          <w:rFonts w:ascii="Arial" w:hAnsi="Arial" w:cs="Arial"/>
          <w:b/>
          <w:iCs/>
          <w:sz w:val="22"/>
          <w:szCs w:val="22"/>
          <w:u w:val="single"/>
        </w:rPr>
        <w:t>TERMO DE REFERENCIA</w:t>
      </w:r>
    </w:p>
    <w:p w:rsidR="0084704D" w:rsidRPr="0084704D" w:rsidRDefault="0084704D" w:rsidP="0084704D">
      <w:pPr>
        <w:jc w:val="center"/>
        <w:rPr>
          <w:rFonts w:ascii="Arial" w:hAnsi="Arial" w:cs="Arial"/>
          <w:b/>
          <w:iCs/>
          <w:sz w:val="22"/>
          <w:szCs w:val="22"/>
          <w:u w:val="single"/>
        </w:rPr>
      </w:pPr>
    </w:p>
    <w:p w:rsidR="00E65FD3" w:rsidRPr="00724D4C" w:rsidRDefault="00E65FD3" w:rsidP="00E65FD3">
      <w:pPr>
        <w:pStyle w:val="Corpodetexto"/>
        <w:rPr>
          <w:rFonts w:ascii="Arial" w:hAnsi="Arial" w:cs="Arial"/>
          <w:b/>
          <w:bCs/>
        </w:rPr>
      </w:pPr>
    </w:p>
    <w:p w:rsidR="00062C0A" w:rsidRPr="00062C0A" w:rsidRDefault="00062C0A" w:rsidP="00062C0A">
      <w:pPr>
        <w:numPr>
          <w:ilvl w:val="0"/>
          <w:numId w:val="4"/>
        </w:numPr>
        <w:tabs>
          <w:tab w:val="clear" w:pos="360"/>
          <w:tab w:val="num" w:pos="0"/>
        </w:tabs>
        <w:ind w:left="0" w:firstLine="0"/>
        <w:rPr>
          <w:rFonts w:ascii="Arial" w:hAnsi="Arial" w:cs="Arial"/>
          <w:bCs/>
          <w:iCs/>
          <w:sz w:val="22"/>
          <w:szCs w:val="22"/>
        </w:rPr>
      </w:pPr>
      <w:r w:rsidRPr="00062C0A">
        <w:rPr>
          <w:rFonts w:ascii="Arial" w:hAnsi="Arial" w:cs="Arial"/>
          <w:bCs/>
          <w:iCs/>
          <w:sz w:val="22"/>
          <w:szCs w:val="22"/>
        </w:rPr>
        <w:t>- Objeto.</w:t>
      </w:r>
    </w:p>
    <w:p w:rsidR="00062C0A" w:rsidRPr="00062C0A" w:rsidRDefault="00062C0A" w:rsidP="00062C0A">
      <w:pPr>
        <w:tabs>
          <w:tab w:val="num" w:pos="0"/>
          <w:tab w:val="num" w:pos="851"/>
        </w:tabs>
        <w:jc w:val="both"/>
        <w:rPr>
          <w:rFonts w:ascii="Arial" w:hAnsi="Arial" w:cs="Arial"/>
          <w:bCs/>
          <w:iCs/>
          <w:sz w:val="22"/>
          <w:szCs w:val="22"/>
        </w:rPr>
      </w:pPr>
      <w:r>
        <w:rPr>
          <w:rFonts w:ascii="Arial" w:hAnsi="Arial" w:cs="Arial"/>
          <w:bCs/>
          <w:iCs/>
          <w:sz w:val="22"/>
          <w:szCs w:val="22"/>
        </w:rPr>
        <w:tab/>
      </w:r>
      <w:r w:rsidRPr="00062C0A">
        <w:rPr>
          <w:rFonts w:ascii="Arial" w:hAnsi="Arial" w:cs="Arial"/>
          <w:bCs/>
          <w:iCs/>
          <w:sz w:val="22"/>
          <w:szCs w:val="22"/>
        </w:rPr>
        <w:t xml:space="preserve"> AQUISIÇÃO DE PINCEL E RECARGA PARA QUADRO BRANCO, APAGADOR DE QUADRO </w:t>
      </w:r>
      <w:r w:rsidR="008E4B8A">
        <w:rPr>
          <w:rFonts w:ascii="Arial" w:hAnsi="Arial" w:cs="Arial"/>
          <w:bCs/>
          <w:iCs/>
          <w:sz w:val="22"/>
          <w:szCs w:val="22"/>
        </w:rPr>
        <w:t>BRANCO E</w:t>
      </w:r>
      <w:r w:rsidRPr="00062C0A">
        <w:rPr>
          <w:rFonts w:ascii="Arial" w:hAnsi="Arial" w:cs="Arial"/>
          <w:bCs/>
          <w:iCs/>
          <w:sz w:val="22"/>
          <w:szCs w:val="22"/>
        </w:rPr>
        <w:t xml:space="preserve"> RECARGA DE APAGADOR PARA QUADRO BRANCO. </w:t>
      </w:r>
    </w:p>
    <w:p w:rsidR="00062C0A" w:rsidRPr="00062C0A" w:rsidRDefault="00062C0A" w:rsidP="00062C0A">
      <w:pPr>
        <w:tabs>
          <w:tab w:val="num" w:pos="0"/>
          <w:tab w:val="num" w:pos="851"/>
        </w:tabs>
        <w:rPr>
          <w:rFonts w:ascii="Arial" w:hAnsi="Arial" w:cs="Arial"/>
          <w:bCs/>
          <w:iCs/>
          <w:sz w:val="22"/>
          <w:szCs w:val="22"/>
        </w:rPr>
      </w:pPr>
      <w:r w:rsidRPr="00062C0A">
        <w:rPr>
          <w:rFonts w:ascii="Arial" w:hAnsi="Arial" w:cs="Arial"/>
          <w:bCs/>
          <w:iCs/>
          <w:sz w:val="22"/>
          <w:szCs w:val="22"/>
        </w:rPr>
        <w:t>Serão utilizados nas Unidades Educacionais do município de Pouso Alegre.</w:t>
      </w:r>
    </w:p>
    <w:p w:rsidR="00062C0A" w:rsidRPr="00062C0A" w:rsidRDefault="00062C0A" w:rsidP="00062C0A">
      <w:pPr>
        <w:tabs>
          <w:tab w:val="num" w:pos="0"/>
          <w:tab w:val="num" w:pos="851"/>
        </w:tabs>
        <w:rPr>
          <w:rFonts w:ascii="Arial" w:hAnsi="Arial" w:cs="Arial"/>
          <w:bCs/>
          <w:iCs/>
          <w:sz w:val="22"/>
          <w:szCs w:val="22"/>
        </w:rPr>
      </w:pPr>
    </w:p>
    <w:p w:rsidR="00062C0A" w:rsidRPr="00062C0A" w:rsidRDefault="00062C0A" w:rsidP="00062C0A">
      <w:pPr>
        <w:numPr>
          <w:ilvl w:val="0"/>
          <w:numId w:val="4"/>
        </w:numPr>
        <w:tabs>
          <w:tab w:val="clear" w:pos="360"/>
          <w:tab w:val="num" w:pos="0"/>
        </w:tabs>
        <w:ind w:left="0" w:firstLine="0"/>
        <w:rPr>
          <w:rFonts w:ascii="Arial" w:hAnsi="Arial" w:cs="Arial"/>
          <w:bCs/>
          <w:iCs/>
          <w:sz w:val="22"/>
          <w:szCs w:val="22"/>
        </w:rPr>
      </w:pPr>
      <w:r w:rsidRPr="00062C0A">
        <w:rPr>
          <w:rFonts w:ascii="Arial" w:hAnsi="Arial" w:cs="Arial"/>
          <w:bCs/>
          <w:iCs/>
          <w:sz w:val="22"/>
          <w:szCs w:val="22"/>
        </w:rPr>
        <w:t xml:space="preserve"> - Prazo.</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Registro de Preços terá validade para doze meses.</w:t>
      </w:r>
    </w:p>
    <w:p w:rsidR="00062C0A" w:rsidRPr="00062C0A" w:rsidRDefault="00062C0A" w:rsidP="00062C0A">
      <w:pPr>
        <w:tabs>
          <w:tab w:val="num" w:pos="0"/>
        </w:tabs>
        <w:rPr>
          <w:rFonts w:ascii="Arial" w:hAnsi="Arial" w:cs="Arial"/>
          <w:bCs/>
          <w:iCs/>
          <w:sz w:val="22"/>
          <w:szCs w:val="22"/>
        </w:rPr>
      </w:pPr>
    </w:p>
    <w:p w:rsidR="00062C0A" w:rsidRPr="00062C0A" w:rsidRDefault="00062C0A" w:rsidP="00062C0A">
      <w:pPr>
        <w:numPr>
          <w:ilvl w:val="0"/>
          <w:numId w:val="4"/>
        </w:numPr>
        <w:tabs>
          <w:tab w:val="clear" w:pos="360"/>
          <w:tab w:val="num" w:pos="0"/>
        </w:tabs>
        <w:ind w:left="0" w:firstLine="0"/>
        <w:rPr>
          <w:rFonts w:ascii="Arial" w:hAnsi="Arial" w:cs="Arial"/>
          <w:bCs/>
          <w:iCs/>
          <w:sz w:val="22"/>
          <w:szCs w:val="22"/>
        </w:rPr>
      </w:pPr>
      <w:r w:rsidRPr="00062C0A">
        <w:rPr>
          <w:rFonts w:ascii="Arial" w:hAnsi="Arial" w:cs="Arial"/>
          <w:bCs/>
          <w:iCs/>
          <w:sz w:val="22"/>
          <w:szCs w:val="22"/>
        </w:rPr>
        <w:t xml:space="preserve"> - Modalidade de Licitação</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Registro de preço</w:t>
      </w:r>
    </w:p>
    <w:p w:rsidR="00062C0A" w:rsidRPr="00062C0A" w:rsidRDefault="00062C0A" w:rsidP="00062C0A">
      <w:pPr>
        <w:tabs>
          <w:tab w:val="num" w:pos="0"/>
        </w:tabs>
        <w:rPr>
          <w:rFonts w:ascii="Arial" w:hAnsi="Arial" w:cs="Arial"/>
          <w:bCs/>
          <w:iCs/>
          <w:sz w:val="22"/>
          <w:szCs w:val="22"/>
        </w:rPr>
      </w:pP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4.0 – Condições de entrega e fornecimento.</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Entrega parcelada de acordo com as necessidades das unidades requisitantes.</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A empresa vencedora deverá atender a ordem de fornecimento em 10 dias.</w:t>
      </w:r>
    </w:p>
    <w:p w:rsidR="00062C0A" w:rsidRPr="00062C0A" w:rsidRDefault="00062C0A" w:rsidP="00062C0A">
      <w:pPr>
        <w:tabs>
          <w:tab w:val="num" w:pos="0"/>
        </w:tabs>
        <w:rPr>
          <w:rFonts w:ascii="Arial" w:hAnsi="Arial" w:cs="Arial"/>
          <w:bCs/>
          <w:iCs/>
          <w:sz w:val="22"/>
          <w:szCs w:val="22"/>
        </w:rPr>
      </w:pPr>
    </w:p>
    <w:p w:rsidR="00062C0A" w:rsidRPr="00062C0A" w:rsidRDefault="00062C0A" w:rsidP="00062C0A">
      <w:pPr>
        <w:tabs>
          <w:tab w:val="num" w:pos="0"/>
        </w:tabs>
        <w:rPr>
          <w:rFonts w:ascii="Arial" w:hAnsi="Arial" w:cs="Arial"/>
          <w:bCs/>
          <w:iCs/>
          <w:sz w:val="22"/>
          <w:szCs w:val="22"/>
        </w:rPr>
      </w:pPr>
      <w:proofErr w:type="gramStart"/>
      <w:r w:rsidRPr="00062C0A">
        <w:rPr>
          <w:rFonts w:ascii="Arial" w:hAnsi="Arial" w:cs="Arial"/>
          <w:bCs/>
          <w:iCs/>
          <w:sz w:val="22"/>
          <w:szCs w:val="22"/>
        </w:rPr>
        <w:t>5.0 – Local de Entrega</w:t>
      </w:r>
      <w:proofErr w:type="gramEnd"/>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O</w:t>
      </w:r>
      <w:proofErr w:type="gramStart"/>
      <w:r w:rsidRPr="00062C0A">
        <w:rPr>
          <w:rFonts w:ascii="Arial" w:hAnsi="Arial" w:cs="Arial"/>
          <w:bCs/>
          <w:iCs/>
          <w:sz w:val="22"/>
          <w:szCs w:val="22"/>
        </w:rPr>
        <w:t xml:space="preserve">  </w:t>
      </w:r>
      <w:proofErr w:type="gramEnd"/>
      <w:r w:rsidRPr="00062C0A">
        <w:rPr>
          <w:rFonts w:ascii="Arial" w:hAnsi="Arial" w:cs="Arial"/>
          <w:bCs/>
          <w:iCs/>
          <w:sz w:val="22"/>
          <w:szCs w:val="22"/>
        </w:rPr>
        <w:t>licitante vencedor deverá entregar o material no Almoxarifado da Secretaria Municipal de Educação</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w:t>
      </w:r>
      <w:proofErr w:type="gramStart"/>
      <w:r w:rsidRPr="00062C0A">
        <w:rPr>
          <w:rFonts w:ascii="Arial" w:hAnsi="Arial" w:cs="Arial"/>
          <w:bCs/>
          <w:iCs/>
          <w:sz w:val="22"/>
          <w:szCs w:val="22"/>
        </w:rPr>
        <w:t>localizado</w:t>
      </w:r>
      <w:proofErr w:type="gramEnd"/>
      <w:r w:rsidRPr="00062C0A">
        <w:rPr>
          <w:rFonts w:ascii="Arial" w:hAnsi="Arial" w:cs="Arial"/>
          <w:bCs/>
          <w:iCs/>
          <w:sz w:val="22"/>
          <w:szCs w:val="22"/>
        </w:rPr>
        <w:t xml:space="preserve"> à    Rua Osório </w:t>
      </w:r>
      <w:proofErr w:type="spellStart"/>
      <w:r w:rsidRPr="00062C0A">
        <w:rPr>
          <w:rFonts w:ascii="Arial" w:hAnsi="Arial" w:cs="Arial"/>
          <w:bCs/>
          <w:iCs/>
          <w:sz w:val="22"/>
          <w:szCs w:val="22"/>
        </w:rPr>
        <w:t>Malaquia</w:t>
      </w:r>
      <w:proofErr w:type="spellEnd"/>
      <w:r w:rsidRPr="00062C0A">
        <w:rPr>
          <w:rFonts w:ascii="Arial" w:hAnsi="Arial" w:cs="Arial"/>
          <w:bCs/>
          <w:iCs/>
          <w:sz w:val="22"/>
          <w:szCs w:val="22"/>
        </w:rPr>
        <w:t xml:space="preserve"> do Prado, 141, </w:t>
      </w:r>
      <w:proofErr w:type="spellStart"/>
      <w:r w:rsidRPr="00062C0A">
        <w:rPr>
          <w:rFonts w:ascii="Arial" w:hAnsi="Arial" w:cs="Arial"/>
          <w:bCs/>
          <w:iCs/>
          <w:sz w:val="22"/>
          <w:szCs w:val="22"/>
        </w:rPr>
        <w:t>Jd</w:t>
      </w:r>
      <w:proofErr w:type="spellEnd"/>
      <w:r w:rsidRPr="00062C0A">
        <w:rPr>
          <w:rFonts w:ascii="Arial" w:hAnsi="Arial" w:cs="Arial"/>
          <w:bCs/>
          <w:iCs/>
          <w:sz w:val="22"/>
          <w:szCs w:val="22"/>
        </w:rPr>
        <w:t>. Amazonas, Pouso Alegre - MG.</w:t>
      </w:r>
    </w:p>
    <w:p w:rsidR="00062C0A" w:rsidRPr="00062C0A" w:rsidRDefault="00062C0A" w:rsidP="00062C0A">
      <w:pPr>
        <w:tabs>
          <w:tab w:val="num" w:pos="0"/>
        </w:tabs>
        <w:rPr>
          <w:rFonts w:ascii="Arial" w:hAnsi="Arial" w:cs="Arial"/>
          <w:bCs/>
          <w:iCs/>
          <w:sz w:val="22"/>
          <w:szCs w:val="22"/>
        </w:rPr>
      </w:pPr>
    </w:p>
    <w:p w:rsidR="00062C0A" w:rsidRPr="00062C0A" w:rsidRDefault="00062C0A" w:rsidP="00062C0A">
      <w:pPr>
        <w:tabs>
          <w:tab w:val="num" w:pos="0"/>
        </w:tabs>
        <w:rPr>
          <w:rFonts w:ascii="Arial" w:hAnsi="Arial" w:cs="Arial"/>
          <w:bCs/>
          <w:iCs/>
          <w:sz w:val="22"/>
          <w:szCs w:val="22"/>
        </w:rPr>
      </w:pPr>
    </w:p>
    <w:p w:rsid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6.0 - Especificações Técnicas do objeto.</w:t>
      </w:r>
    </w:p>
    <w:p w:rsidR="00062C0A" w:rsidRPr="00062C0A" w:rsidRDefault="00062C0A" w:rsidP="00062C0A">
      <w:pPr>
        <w:tabs>
          <w:tab w:val="num" w:pos="0"/>
        </w:tabs>
        <w:rPr>
          <w:rFonts w:ascii="Arial" w:hAnsi="Arial" w:cs="Arial"/>
          <w:bCs/>
          <w:iCs/>
          <w:sz w:val="22"/>
          <w:szCs w:val="22"/>
        </w:rPr>
      </w:pPr>
    </w:p>
    <w:tbl>
      <w:tblPr>
        <w:tblW w:w="9968"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6991"/>
        <w:gridCol w:w="829"/>
        <w:gridCol w:w="1439"/>
      </w:tblGrid>
      <w:tr w:rsidR="00062C0A" w:rsidRPr="00062C0A" w:rsidTr="00062C0A">
        <w:trPr>
          <w:trHeight w:val="70"/>
          <w:jc w:val="center"/>
        </w:trPr>
        <w:tc>
          <w:tcPr>
            <w:tcW w:w="709" w:type="dxa"/>
            <w:tcBorders>
              <w:top w:val="single" w:sz="4" w:space="0" w:color="auto"/>
              <w:bottom w:val="nil"/>
            </w:tcBorders>
            <w:shd w:val="clear" w:color="auto" w:fill="auto"/>
          </w:tcPr>
          <w:p w:rsidR="00062C0A" w:rsidRPr="00062C0A" w:rsidRDefault="00062C0A" w:rsidP="00062C0A">
            <w:pPr>
              <w:tabs>
                <w:tab w:val="num" w:pos="0"/>
              </w:tabs>
              <w:autoSpaceDE w:val="0"/>
              <w:autoSpaceDN w:val="0"/>
              <w:adjustRightInd w:val="0"/>
              <w:ind w:right="-288"/>
              <w:jc w:val="both"/>
              <w:rPr>
                <w:rFonts w:ascii="Arial" w:hAnsi="Arial" w:cs="Arial"/>
                <w:bCs/>
                <w:iCs/>
              </w:rPr>
            </w:pPr>
            <w:r w:rsidRPr="00062C0A">
              <w:rPr>
                <w:rFonts w:ascii="Arial" w:hAnsi="Arial" w:cs="Arial"/>
                <w:bCs/>
                <w:iCs/>
                <w:sz w:val="22"/>
                <w:szCs w:val="22"/>
              </w:rPr>
              <w:t>I</w:t>
            </w:r>
          </w:p>
          <w:p w:rsidR="00062C0A" w:rsidRPr="00062C0A" w:rsidRDefault="00062C0A" w:rsidP="00062C0A">
            <w:pPr>
              <w:tabs>
                <w:tab w:val="num" w:pos="0"/>
              </w:tabs>
              <w:jc w:val="both"/>
              <w:rPr>
                <w:rFonts w:ascii="Arial" w:hAnsi="Arial" w:cs="Arial"/>
                <w:bCs/>
                <w:iCs/>
              </w:rPr>
            </w:pPr>
          </w:p>
        </w:tc>
        <w:tc>
          <w:tcPr>
            <w:tcW w:w="6991" w:type="dxa"/>
            <w:tcBorders>
              <w:top w:val="single" w:sz="4" w:space="0" w:color="auto"/>
              <w:bottom w:val="nil"/>
            </w:tcBorders>
            <w:shd w:val="clear" w:color="auto" w:fill="auto"/>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DESCRIÇÃO</w:t>
            </w:r>
          </w:p>
        </w:tc>
        <w:tc>
          <w:tcPr>
            <w:tcW w:w="829" w:type="dxa"/>
            <w:tcBorders>
              <w:top w:val="single" w:sz="4" w:space="0" w:color="auto"/>
              <w:bottom w:val="nil"/>
            </w:tcBorders>
            <w:shd w:val="clear" w:color="auto" w:fill="auto"/>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U</w:t>
            </w:r>
          </w:p>
        </w:tc>
        <w:tc>
          <w:tcPr>
            <w:tcW w:w="1439" w:type="dxa"/>
            <w:tcBorders>
              <w:top w:val="single" w:sz="4" w:space="0" w:color="auto"/>
              <w:bottom w:val="nil"/>
            </w:tcBorders>
            <w:shd w:val="clear" w:color="auto" w:fill="auto"/>
          </w:tcPr>
          <w:p w:rsidR="00062C0A" w:rsidRPr="00062C0A" w:rsidRDefault="00062C0A" w:rsidP="00062C0A">
            <w:pPr>
              <w:tabs>
                <w:tab w:val="num" w:pos="0"/>
              </w:tabs>
              <w:rPr>
                <w:rFonts w:ascii="Arial" w:hAnsi="Arial" w:cs="Arial"/>
                <w:bCs/>
                <w:iCs/>
              </w:rPr>
            </w:pPr>
            <w:r w:rsidRPr="00062C0A">
              <w:rPr>
                <w:rFonts w:ascii="Arial" w:hAnsi="Arial" w:cs="Arial"/>
                <w:bCs/>
                <w:iCs/>
                <w:sz w:val="22"/>
                <w:szCs w:val="22"/>
              </w:rPr>
              <w:t>Quantidade</w:t>
            </w:r>
          </w:p>
        </w:tc>
      </w:tr>
      <w:tr w:rsidR="00062C0A" w:rsidRPr="00062C0A" w:rsidTr="00062C0A">
        <w:tblPrEx>
          <w:tblCellMar>
            <w:left w:w="108" w:type="dxa"/>
            <w:right w:w="108" w:type="dxa"/>
          </w:tblCellMar>
          <w:tblLook w:val="01E0"/>
        </w:tblPrEx>
        <w:trPr>
          <w:jc w:val="center"/>
        </w:trPr>
        <w:tc>
          <w:tcPr>
            <w:tcW w:w="70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01</w:t>
            </w:r>
          </w:p>
        </w:tc>
        <w:tc>
          <w:tcPr>
            <w:tcW w:w="6991"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 xml:space="preserve">PINCEL RECARREGAVEL, ESPECIAL PARA QUADRO BRANCO, COM PONTA REDONDA MACIA E DE ACRÍLICO </w:t>
            </w:r>
            <w:proofErr w:type="gramStart"/>
            <w:r w:rsidRPr="00062C0A">
              <w:rPr>
                <w:rFonts w:ascii="Arial" w:hAnsi="Arial" w:cs="Arial"/>
                <w:bCs/>
                <w:iCs/>
                <w:sz w:val="22"/>
                <w:szCs w:val="22"/>
              </w:rPr>
              <w:t>6MM</w:t>
            </w:r>
            <w:proofErr w:type="gramEnd"/>
            <w:r w:rsidRPr="00062C0A">
              <w:rPr>
                <w:rFonts w:ascii="Arial" w:hAnsi="Arial" w:cs="Arial"/>
                <w:bCs/>
                <w:iCs/>
                <w:sz w:val="22"/>
                <w:szCs w:val="22"/>
              </w:rPr>
              <w:t xml:space="preserve">, ESPESSURA DE ESCRITA </w:t>
            </w:r>
            <w:smartTag w:uri="urn:schemas-microsoft-com:office:smarttags" w:element="metricconverter">
              <w:smartTagPr>
                <w:attr w:name="ProductID" w:val="2,3 MM"/>
              </w:smartTagPr>
              <w:r w:rsidRPr="00062C0A">
                <w:rPr>
                  <w:rFonts w:ascii="Arial" w:hAnsi="Arial" w:cs="Arial"/>
                  <w:bCs/>
                  <w:iCs/>
                  <w:sz w:val="22"/>
                  <w:szCs w:val="22"/>
                </w:rPr>
                <w:t>2,3 MM</w:t>
              </w:r>
            </w:smartTag>
            <w:r w:rsidRPr="00062C0A">
              <w:rPr>
                <w:rFonts w:ascii="Arial" w:hAnsi="Arial" w:cs="Arial"/>
                <w:bCs/>
                <w:iCs/>
                <w:sz w:val="22"/>
                <w:szCs w:val="22"/>
              </w:rPr>
              <w:t>, TINTA ESPECIAL, TINTA E PONTA SUBSTITUÍVEIS, 91% RECARREGÁVEL, COR PRETA</w:t>
            </w:r>
          </w:p>
        </w:tc>
        <w:tc>
          <w:tcPr>
            <w:tcW w:w="82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UN</w:t>
            </w:r>
          </w:p>
        </w:tc>
        <w:tc>
          <w:tcPr>
            <w:tcW w:w="1439" w:type="dxa"/>
          </w:tcPr>
          <w:p w:rsidR="00062C0A" w:rsidRPr="00062C0A" w:rsidRDefault="00F7032C" w:rsidP="00062C0A">
            <w:pPr>
              <w:tabs>
                <w:tab w:val="num" w:pos="0"/>
              </w:tabs>
              <w:jc w:val="both"/>
              <w:rPr>
                <w:rFonts w:ascii="Arial" w:hAnsi="Arial" w:cs="Arial"/>
                <w:bCs/>
                <w:iCs/>
              </w:rPr>
            </w:pPr>
            <w:r>
              <w:rPr>
                <w:rFonts w:ascii="Arial" w:hAnsi="Arial" w:cs="Arial"/>
                <w:bCs/>
                <w:iCs/>
                <w:sz w:val="22"/>
                <w:szCs w:val="22"/>
              </w:rPr>
              <w:t>2.700</w:t>
            </w:r>
          </w:p>
        </w:tc>
      </w:tr>
      <w:tr w:rsidR="00062C0A" w:rsidRPr="00062C0A" w:rsidTr="00062C0A">
        <w:tblPrEx>
          <w:tblCellMar>
            <w:left w:w="108" w:type="dxa"/>
            <w:right w:w="108" w:type="dxa"/>
          </w:tblCellMar>
          <w:tblLook w:val="01E0"/>
        </w:tblPrEx>
        <w:trPr>
          <w:jc w:val="center"/>
        </w:trPr>
        <w:tc>
          <w:tcPr>
            <w:tcW w:w="70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02</w:t>
            </w:r>
          </w:p>
        </w:tc>
        <w:tc>
          <w:tcPr>
            <w:tcW w:w="6991"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 xml:space="preserve">PINCEL RECARREGAVEL, ESPECIAL PARA QUADRO BRANCO, COM PONTA MACIA E DE ACRÍLICO </w:t>
            </w:r>
            <w:proofErr w:type="gramStart"/>
            <w:r w:rsidRPr="00062C0A">
              <w:rPr>
                <w:rFonts w:ascii="Arial" w:hAnsi="Arial" w:cs="Arial"/>
                <w:bCs/>
                <w:iCs/>
                <w:sz w:val="22"/>
                <w:szCs w:val="22"/>
              </w:rPr>
              <w:t>6MM</w:t>
            </w:r>
            <w:proofErr w:type="gramEnd"/>
            <w:r w:rsidRPr="00062C0A">
              <w:rPr>
                <w:rFonts w:ascii="Arial" w:hAnsi="Arial" w:cs="Arial"/>
                <w:bCs/>
                <w:iCs/>
                <w:sz w:val="22"/>
                <w:szCs w:val="22"/>
              </w:rPr>
              <w:t xml:space="preserve">, ESPESSURA DE ESCRITA </w:t>
            </w:r>
            <w:smartTag w:uri="urn:schemas-microsoft-com:office:smarttags" w:element="metricconverter">
              <w:smartTagPr>
                <w:attr w:name="ProductID" w:val="2,3 MM"/>
              </w:smartTagPr>
              <w:r w:rsidRPr="00062C0A">
                <w:rPr>
                  <w:rFonts w:ascii="Arial" w:hAnsi="Arial" w:cs="Arial"/>
                  <w:bCs/>
                  <w:iCs/>
                  <w:sz w:val="22"/>
                  <w:szCs w:val="22"/>
                </w:rPr>
                <w:t>2,3 MM</w:t>
              </w:r>
            </w:smartTag>
            <w:r w:rsidRPr="00062C0A">
              <w:rPr>
                <w:rFonts w:ascii="Arial" w:hAnsi="Arial" w:cs="Arial"/>
                <w:bCs/>
                <w:iCs/>
                <w:sz w:val="22"/>
                <w:szCs w:val="22"/>
              </w:rPr>
              <w:t>, TINTA ESPECIAL, TINTA E PONTA SUBSTITUÍVEIS, 91% RECARREGÁVEL,</w:t>
            </w:r>
          </w:p>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 xml:space="preserve"> COR AZUL.</w:t>
            </w:r>
          </w:p>
        </w:tc>
        <w:tc>
          <w:tcPr>
            <w:tcW w:w="82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UN</w:t>
            </w:r>
          </w:p>
        </w:tc>
        <w:tc>
          <w:tcPr>
            <w:tcW w:w="1439" w:type="dxa"/>
          </w:tcPr>
          <w:p w:rsidR="00062C0A" w:rsidRPr="00062C0A" w:rsidRDefault="00F7032C" w:rsidP="00062C0A">
            <w:pPr>
              <w:tabs>
                <w:tab w:val="num" w:pos="0"/>
              </w:tabs>
              <w:jc w:val="both"/>
              <w:rPr>
                <w:rFonts w:ascii="Arial" w:hAnsi="Arial" w:cs="Arial"/>
                <w:bCs/>
                <w:iCs/>
              </w:rPr>
            </w:pPr>
            <w:r>
              <w:rPr>
                <w:rFonts w:ascii="Arial" w:hAnsi="Arial" w:cs="Arial"/>
                <w:bCs/>
                <w:iCs/>
                <w:sz w:val="22"/>
                <w:szCs w:val="22"/>
              </w:rPr>
              <w:t>2.700</w:t>
            </w:r>
          </w:p>
        </w:tc>
      </w:tr>
      <w:tr w:rsidR="00062C0A" w:rsidRPr="00062C0A" w:rsidTr="00062C0A">
        <w:tblPrEx>
          <w:tblCellMar>
            <w:left w:w="108" w:type="dxa"/>
            <w:right w:w="108" w:type="dxa"/>
          </w:tblCellMar>
          <w:tblLook w:val="01E0"/>
        </w:tblPrEx>
        <w:trPr>
          <w:jc w:val="center"/>
        </w:trPr>
        <w:tc>
          <w:tcPr>
            <w:tcW w:w="70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03</w:t>
            </w:r>
          </w:p>
        </w:tc>
        <w:tc>
          <w:tcPr>
            <w:tcW w:w="6991"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 xml:space="preserve">PINCEL, RECARREGAVEL ESPECIAL PARA QUADRO BRANCO, COM PONTA MACIA E DE ACRÍLICO </w:t>
            </w:r>
            <w:proofErr w:type="gramStart"/>
            <w:r w:rsidRPr="00062C0A">
              <w:rPr>
                <w:rFonts w:ascii="Arial" w:hAnsi="Arial" w:cs="Arial"/>
                <w:bCs/>
                <w:iCs/>
                <w:sz w:val="22"/>
                <w:szCs w:val="22"/>
              </w:rPr>
              <w:t>6MM</w:t>
            </w:r>
            <w:proofErr w:type="gramEnd"/>
            <w:r w:rsidRPr="00062C0A">
              <w:rPr>
                <w:rFonts w:ascii="Arial" w:hAnsi="Arial" w:cs="Arial"/>
                <w:bCs/>
                <w:iCs/>
                <w:sz w:val="22"/>
                <w:szCs w:val="22"/>
              </w:rPr>
              <w:t xml:space="preserve">, ESPESSURA DE ESCRITA </w:t>
            </w:r>
            <w:smartTag w:uri="urn:schemas-microsoft-com:office:smarttags" w:element="metricconverter">
              <w:smartTagPr>
                <w:attr w:name="ProductID" w:val="2,3 MM"/>
              </w:smartTagPr>
              <w:r w:rsidRPr="00062C0A">
                <w:rPr>
                  <w:rFonts w:ascii="Arial" w:hAnsi="Arial" w:cs="Arial"/>
                  <w:bCs/>
                  <w:iCs/>
                  <w:sz w:val="22"/>
                  <w:szCs w:val="22"/>
                </w:rPr>
                <w:t>2,3 MM</w:t>
              </w:r>
            </w:smartTag>
            <w:r w:rsidRPr="00062C0A">
              <w:rPr>
                <w:rFonts w:ascii="Arial" w:hAnsi="Arial" w:cs="Arial"/>
                <w:bCs/>
                <w:iCs/>
                <w:sz w:val="22"/>
                <w:szCs w:val="22"/>
              </w:rPr>
              <w:t>, TINTA ESPECIAL, TINTA E PONTA SUBSTITUÍVEIS, 91% RECARREGÁVEL,</w:t>
            </w:r>
          </w:p>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 xml:space="preserve"> COR VERMELHA.</w:t>
            </w:r>
          </w:p>
        </w:tc>
        <w:tc>
          <w:tcPr>
            <w:tcW w:w="82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UN</w:t>
            </w:r>
          </w:p>
        </w:tc>
        <w:tc>
          <w:tcPr>
            <w:tcW w:w="1439" w:type="dxa"/>
          </w:tcPr>
          <w:p w:rsidR="00062C0A" w:rsidRPr="00062C0A" w:rsidRDefault="00F7032C" w:rsidP="00062C0A">
            <w:pPr>
              <w:tabs>
                <w:tab w:val="num" w:pos="0"/>
              </w:tabs>
              <w:jc w:val="both"/>
              <w:rPr>
                <w:rFonts w:ascii="Arial" w:hAnsi="Arial" w:cs="Arial"/>
                <w:bCs/>
                <w:iCs/>
              </w:rPr>
            </w:pPr>
            <w:r>
              <w:rPr>
                <w:rFonts w:ascii="Arial" w:hAnsi="Arial" w:cs="Arial"/>
                <w:bCs/>
                <w:iCs/>
                <w:sz w:val="22"/>
                <w:szCs w:val="22"/>
              </w:rPr>
              <w:t>2.700</w:t>
            </w:r>
          </w:p>
        </w:tc>
      </w:tr>
      <w:tr w:rsidR="00062C0A" w:rsidRPr="00062C0A" w:rsidTr="00062C0A">
        <w:tblPrEx>
          <w:tblCellMar>
            <w:left w:w="108" w:type="dxa"/>
            <w:right w:w="108" w:type="dxa"/>
          </w:tblCellMar>
          <w:tblLook w:val="01E0"/>
        </w:tblPrEx>
        <w:trPr>
          <w:jc w:val="center"/>
        </w:trPr>
        <w:tc>
          <w:tcPr>
            <w:tcW w:w="70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04</w:t>
            </w:r>
          </w:p>
        </w:tc>
        <w:tc>
          <w:tcPr>
            <w:tcW w:w="6991"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CARTUCHO PARA RECARGA DO PINCEL WBMA-VBM-M QUADRO BRANCO, PONTA WBTIP-VBM-M, TINTA LÍQUIDA, CONTEUDO 5,5 ML, COR PRETA, Composição Básica: Resinas termoplásticas, tinta a base de álcool,</w:t>
            </w:r>
            <w:r>
              <w:rPr>
                <w:rFonts w:ascii="Arial" w:hAnsi="Arial" w:cs="Arial"/>
                <w:bCs/>
                <w:iCs/>
                <w:sz w:val="22"/>
                <w:szCs w:val="22"/>
              </w:rPr>
              <w:t xml:space="preserve"> </w:t>
            </w:r>
            <w:r w:rsidRPr="00062C0A">
              <w:rPr>
                <w:rFonts w:ascii="Arial" w:hAnsi="Arial" w:cs="Arial"/>
                <w:bCs/>
                <w:iCs/>
                <w:sz w:val="22"/>
                <w:szCs w:val="22"/>
              </w:rPr>
              <w:t xml:space="preserve">pigmentos, resinas </w:t>
            </w:r>
            <w:proofErr w:type="gramStart"/>
            <w:r w:rsidRPr="00062C0A">
              <w:rPr>
                <w:rFonts w:ascii="Arial" w:hAnsi="Arial" w:cs="Arial"/>
                <w:bCs/>
                <w:iCs/>
                <w:sz w:val="22"/>
                <w:szCs w:val="22"/>
              </w:rPr>
              <w:t>solvente e aditivos</w:t>
            </w:r>
            <w:proofErr w:type="gramEnd"/>
          </w:p>
        </w:tc>
        <w:tc>
          <w:tcPr>
            <w:tcW w:w="82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UM</w:t>
            </w:r>
          </w:p>
        </w:tc>
        <w:tc>
          <w:tcPr>
            <w:tcW w:w="1439" w:type="dxa"/>
          </w:tcPr>
          <w:p w:rsidR="00062C0A" w:rsidRPr="00062C0A" w:rsidRDefault="00F7032C" w:rsidP="00062C0A">
            <w:pPr>
              <w:tabs>
                <w:tab w:val="num" w:pos="0"/>
              </w:tabs>
              <w:jc w:val="both"/>
              <w:rPr>
                <w:rFonts w:ascii="Arial" w:hAnsi="Arial" w:cs="Arial"/>
                <w:bCs/>
                <w:iCs/>
              </w:rPr>
            </w:pPr>
            <w:r>
              <w:rPr>
                <w:rFonts w:ascii="Arial" w:hAnsi="Arial" w:cs="Arial"/>
                <w:bCs/>
                <w:iCs/>
                <w:sz w:val="22"/>
                <w:szCs w:val="22"/>
              </w:rPr>
              <w:t>16</w:t>
            </w:r>
            <w:r w:rsidR="00062C0A" w:rsidRPr="00062C0A">
              <w:rPr>
                <w:rFonts w:ascii="Arial" w:hAnsi="Arial" w:cs="Arial"/>
                <w:bCs/>
                <w:iCs/>
                <w:sz w:val="22"/>
                <w:szCs w:val="22"/>
              </w:rPr>
              <w:t>.000</w:t>
            </w:r>
          </w:p>
        </w:tc>
      </w:tr>
      <w:tr w:rsidR="00062C0A" w:rsidRPr="00062C0A" w:rsidTr="00062C0A">
        <w:tblPrEx>
          <w:tblCellMar>
            <w:left w:w="108" w:type="dxa"/>
            <w:right w:w="108" w:type="dxa"/>
          </w:tblCellMar>
          <w:tblLook w:val="01E0"/>
        </w:tblPrEx>
        <w:trPr>
          <w:jc w:val="center"/>
        </w:trPr>
        <w:tc>
          <w:tcPr>
            <w:tcW w:w="70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lastRenderedPageBreak/>
              <w:t>05</w:t>
            </w:r>
          </w:p>
        </w:tc>
        <w:tc>
          <w:tcPr>
            <w:tcW w:w="6991"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 xml:space="preserve">CARTUCHO PARA RECARGA DO PINCEL WBMA-VBM-M QUADRO BRANCO, PONTA WBTIP-VBM-M, TINTA LÍQUIDA, CONTEUDO 5,5 ML, COR AZUL, Composição Básica: Resinas termoplásticas, tinta a base de </w:t>
            </w:r>
            <w:proofErr w:type="gramStart"/>
            <w:r w:rsidRPr="00062C0A">
              <w:rPr>
                <w:rFonts w:ascii="Arial" w:hAnsi="Arial" w:cs="Arial"/>
                <w:bCs/>
                <w:iCs/>
                <w:sz w:val="22"/>
                <w:szCs w:val="22"/>
              </w:rPr>
              <w:t>álcool,</w:t>
            </w:r>
            <w:proofErr w:type="gramEnd"/>
            <w:r w:rsidRPr="00062C0A">
              <w:rPr>
                <w:rFonts w:ascii="Arial" w:hAnsi="Arial" w:cs="Arial"/>
                <w:bCs/>
                <w:iCs/>
                <w:sz w:val="22"/>
                <w:szCs w:val="22"/>
              </w:rPr>
              <w:t>pigmentos, resinas solvente e aditivos</w:t>
            </w:r>
          </w:p>
          <w:p w:rsidR="00062C0A" w:rsidRPr="00062C0A" w:rsidRDefault="00062C0A" w:rsidP="00062C0A">
            <w:pPr>
              <w:tabs>
                <w:tab w:val="num" w:pos="0"/>
              </w:tabs>
              <w:jc w:val="both"/>
              <w:rPr>
                <w:rFonts w:ascii="Arial" w:hAnsi="Arial" w:cs="Arial"/>
                <w:bCs/>
                <w:iCs/>
              </w:rPr>
            </w:pPr>
          </w:p>
        </w:tc>
        <w:tc>
          <w:tcPr>
            <w:tcW w:w="829" w:type="dxa"/>
          </w:tcPr>
          <w:p w:rsidR="00062C0A" w:rsidRPr="00062C0A" w:rsidRDefault="00062C0A" w:rsidP="00062C0A">
            <w:pPr>
              <w:tabs>
                <w:tab w:val="num" w:pos="0"/>
              </w:tabs>
              <w:jc w:val="both"/>
              <w:rPr>
                <w:rFonts w:ascii="Arial" w:hAnsi="Arial" w:cs="Arial"/>
                <w:bCs/>
                <w:iCs/>
              </w:rPr>
            </w:pPr>
          </w:p>
        </w:tc>
        <w:tc>
          <w:tcPr>
            <w:tcW w:w="1439" w:type="dxa"/>
          </w:tcPr>
          <w:p w:rsidR="00062C0A" w:rsidRPr="00062C0A" w:rsidRDefault="00F7032C" w:rsidP="00062C0A">
            <w:pPr>
              <w:tabs>
                <w:tab w:val="num" w:pos="0"/>
              </w:tabs>
              <w:jc w:val="both"/>
              <w:rPr>
                <w:rFonts w:ascii="Arial" w:hAnsi="Arial" w:cs="Arial"/>
                <w:bCs/>
                <w:iCs/>
              </w:rPr>
            </w:pPr>
            <w:r>
              <w:rPr>
                <w:rFonts w:ascii="Arial" w:hAnsi="Arial" w:cs="Arial"/>
                <w:bCs/>
                <w:iCs/>
                <w:sz w:val="22"/>
                <w:szCs w:val="22"/>
              </w:rPr>
              <w:t>15</w:t>
            </w:r>
            <w:r w:rsidR="00062C0A" w:rsidRPr="00062C0A">
              <w:rPr>
                <w:rFonts w:ascii="Arial" w:hAnsi="Arial" w:cs="Arial"/>
                <w:bCs/>
                <w:iCs/>
                <w:sz w:val="22"/>
                <w:szCs w:val="22"/>
              </w:rPr>
              <w:t>.000</w:t>
            </w:r>
          </w:p>
        </w:tc>
      </w:tr>
      <w:tr w:rsidR="00062C0A" w:rsidRPr="00062C0A" w:rsidTr="00062C0A">
        <w:tblPrEx>
          <w:tblCellMar>
            <w:left w:w="108" w:type="dxa"/>
            <w:right w:w="108" w:type="dxa"/>
          </w:tblCellMar>
          <w:tblLook w:val="01E0"/>
        </w:tblPrEx>
        <w:trPr>
          <w:jc w:val="center"/>
        </w:trPr>
        <w:tc>
          <w:tcPr>
            <w:tcW w:w="70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06</w:t>
            </w:r>
          </w:p>
        </w:tc>
        <w:tc>
          <w:tcPr>
            <w:tcW w:w="6991"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 xml:space="preserve">CARTUCHO PARA RECARGA DO PINCEL WBMA-VBM-M QUADRO BRANCO, PONTA WBTIP-VBM-M, TINTA LÍQUIDA, CONTEUDO 5,5 ML, COR VERMELHO, Composição Básica: Resinas termoplásticas, tinta a base de </w:t>
            </w:r>
            <w:proofErr w:type="gramStart"/>
            <w:r w:rsidRPr="00062C0A">
              <w:rPr>
                <w:rFonts w:ascii="Arial" w:hAnsi="Arial" w:cs="Arial"/>
                <w:bCs/>
                <w:iCs/>
                <w:sz w:val="22"/>
                <w:szCs w:val="22"/>
              </w:rPr>
              <w:t>álcool,</w:t>
            </w:r>
            <w:proofErr w:type="gramEnd"/>
            <w:r w:rsidRPr="00062C0A">
              <w:rPr>
                <w:rFonts w:ascii="Arial" w:hAnsi="Arial" w:cs="Arial"/>
                <w:bCs/>
                <w:iCs/>
                <w:sz w:val="22"/>
                <w:szCs w:val="22"/>
              </w:rPr>
              <w:t>pigmentos, resinas solvente e aditivos</w:t>
            </w:r>
          </w:p>
          <w:p w:rsidR="00062C0A" w:rsidRPr="00062C0A" w:rsidRDefault="00062C0A" w:rsidP="00062C0A">
            <w:pPr>
              <w:tabs>
                <w:tab w:val="num" w:pos="0"/>
              </w:tabs>
              <w:jc w:val="both"/>
              <w:rPr>
                <w:rFonts w:ascii="Arial" w:hAnsi="Arial" w:cs="Arial"/>
                <w:bCs/>
                <w:iCs/>
              </w:rPr>
            </w:pPr>
          </w:p>
        </w:tc>
        <w:tc>
          <w:tcPr>
            <w:tcW w:w="829" w:type="dxa"/>
          </w:tcPr>
          <w:p w:rsidR="00062C0A" w:rsidRPr="00062C0A" w:rsidRDefault="00062C0A" w:rsidP="00062C0A">
            <w:pPr>
              <w:tabs>
                <w:tab w:val="num" w:pos="0"/>
              </w:tabs>
              <w:jc w:val="both"/>
              <w:rPr>
                <w:rFonts w:ascii="Arial" w:hAnsi="Arial" w:cs="Arial"/>
                <w:bCs/>
                <w:iCs/>
              </w:rPr>
            </w:pPr>
            <w:r w:rsidRPr="00062C0A">
              <w:rPr>
                <w:rFonts w:ascii="Arial" w:hAnsi="Arial" w:cs="Arial"/>
                <w:bCs/>
                <w:iCs/>
                <w:sz w:val="22"/>
                <w:szCs w:val="22"/>
              </w:rPr>
              <w:t>UN</w:t>
            </w:r>
          </w:p>
        </w:tc>
        <w:tc>
          <w:tcPr>
            <w:tcW w:w="1439" w:type="dxa"/>
          </w:tcPr>
          <w:p w:rsidR="00062C0A" w:rsidRPr="00062C0A" w:rsidRDefault="00F7032C" w:rsidP="00062C0A">
            <w:pPr>
              <w:tabs>
                <w:tab w:val="num" w:pos="0"/>
              </w:tabs>
              <w:jc w:val="both"/>
              <w:rPr>
                <w:rFonts w:ascii="Arial" w:hAnsi="Arial" w:cs="Arial"/>
                <w:bCs/>
                <w:iCs/>
              </w:rPr>
            </w:pPr>
            <w:r>
              <w:rPr>
                <w:rFonts w:ascii="Arial" w:hAnsi="Arial" w:cs="Arial"/>
                <w:bCs/>
                <w:iCs/>
                <w:sz w:val="22"/>
                <w:szCs w:val="22"/>
              </w:rPr>
              <w:t>7</w:t>
            </w:r>
            <w:r w:rsidR="00062C0A" w:rsidRPr="00062C0A">
              <w:rPr>
                <w:rFonts w:ascii="Arial" w:hAnsi="Arial" w:cs="Arial"/>
                <w:bCs/>
                <w:iCs/>
                <w:sz w:val="22"/>
                <w:szCs w:val="22"/>
              </w:rPr>
              <w:t>.000</w:t>
            </w:r>
          </w:p>
        </w:tc>
      </w:tr>
    </w:tbl>
    <w:p w:rsidR="00062C0A" w:rsidRPr="00062C0A" w:rsidRDefault="00062C0A" w:rsidP="00062C0A">
      <w:pPr>
        <w:pStyle w:val="Recuodecorpodetexto3"/>
        <w:tabs>
          <w:tab w:val="num" w:pos="0"/>
        </w:tabs>
        <w:ind w:left="0"/>
        <w:rPr>
          <w:rFonts w:ascii="Arial" w:hAnsi="Arial" w:cs="Arial"/>
          <w:bCs/>
          <w:iCs/>
          <w:sz w:val="22"/>
          <w:szCs w:val="22"/>
        </w:rPr>
      </w:pPr>
    </w:p>
    <w:p w:rsidR="00062C0A" w:rsidRPr="00062C0A" w:rsidRDefault="00062C0A" w:rsidP="00062C0A">
      <w:pPr>
        <w:pStyle w:val="Recuodecorpodetexto3"/>
        <w:widowControl w:val="0"/>
        <w:tabs>
          <w:tab w:val="num" w:pos="0"/>
        </w:tabs>
        <w:suppressAutoHyphens/>
        <w:ind w:left="0"/>
        <w:rPr>
          <w:rFonts w:ascii="Arial" w:hAnsi="Arial" w:cs="Arial"/>
          <w:bCs/>
          <w:iCs/>
          <w:sz w:val="22"/>
          <w:szCs w:val="22"/>
        </w:rPr>
      </w:pPr>
      <w:r w:rsidRPr="00062C0A">
        <w:rPr>
          <w:rFonts w:ascii="Arial" w:hAnsi="Arial" w:cs="Arial"/>
          <w:bCs/>
          <w:iCs/>
          <w:sz w:val="22"/>
          <w:szCs w:val="22"/>
        </w:rPr>
        <w:t>7.0 - Das amostras:</w:t>
      </w:r>
    </w:p>
    <w:p w:rsidR="00062C0A" w:rsidRPr="00062C0A" w:rsidRDefault="00062C0A" w:rsidP="00062C0A">
      <w:pPr>
        <w:tabs>
          <w:tab w:val="num" w:pos="0"/>
        </w:tabs>
        <w:autoSpaceDE w:val="0"/>
        <w:autoSpaceDN w:val="0"/>
        <w:adjustRightInd w:val="0"/>
        <w:jc w:val="both"/>
        <w:rPr>
          <w:rFonts w:ascii="Arial" w:hAnsi="Arial" w:cs="Arial"/>
          <w:bCs/>
          <w:iCs/>
          <w:sz w:val="22"/>
          <w:szCs w:val="22"/>
        </w:rPr>
      </w:pPr>
      <w:r w:rsidRPr="00062C0A">
        <w:rPr>
          <w:rFonts w:ascii="Arial" w:hAnsi="Arial" w:cs="Arial"/>
          <w:bCs/>
          <w:iCs/>
          <w:sz w:val="22"/>
          <w:szCs w:val="22"/>
        </w:rPr>
        <w:t>7.1 Para participação no presente certame é necessária a apresentação de amostras consistente em uma</w:t>
      </w:r>
      <w:r>
        <w:rPr>
          <w:rFonts w:ascii="Arial" w:hAnsi="Arial" w:cs="Arial"/>
          <w:bCs/>
          <w:iCs/>
          <w:sz w:val="22"/>
          <w:szCs w:val="22"/>
        </w:rPr>
        <w:t xml:space="preserve"> </w:t>
      </w:r>
      <w:r w:rsidRPr="00062C0A">
        <w:rPr>
          <w:rFonts w:ascii="Arial" w:hAnsi="Arial" w:cs="Arial"/>
          <w:bCs/>
          <w:iCs/>
          <w:sz w:val="22"/>
          <w:szCs w:val="22"/>
        </w:rPr>
        <w:t xml:space="preserve">unidade de cada item licitado, devendo as mesmas estar identificadas com o número do LOTE e item e a razão social da empresa. </w:t>
      </w:r>
    </w:p>
    <w:p w:rsidR="00062C0A" w:rsidRPr="00062C0A" w:rsidRDefault="00062C0A" w:rsidP="00062C0A">
      <w:pPr>
        <w:tabs>
          <w:tab w:val="num" w:pos="0"/>
        </w:tabs>
        <w:autoSpaceDE w:val="0"/>
        <w:autoSpaceDN w:val="0"/>
        <w:adjustRightInd w:val="0"/>
        <w:jc w:val="both"/>
        <w:rPr>
          <w:rFonts w:ascii="Arial" w:hAnsi="Arial" w:cs="Arial"/>
          <w:bCs/>
          <w:iCs/>
          <w:sz w:val="22"/>
          <w:szCs w:val="22"/>
        </w:rPr>
      </w:pPr>
      <w:r w:rsidRPr="00062C0A">
        <w:rPr>
          <w:rFonts w:ascii="Arial" w:hAnsi="Arial" w:cs="Arial"/>
          <w:bCs/>
          <w:iCs/>
          <w:sz w:val="22"/>
          <w:szCs w:val="22"/>
        </w:rPr>
        <w:t>7.2 As amostras deverão ser apresentadas na data da entrega das propostas.</w:t>
      </w:r>
    </w:p>
    <w:p w:rsidR="00062C0A" w:rsidRPr="00062C0A" w:rsidRDefault="00062C0A" w:rsidP="00062C0A">
      <w:pPr>
        <w:tabs>
          <w:tab w:val="num" w:pos="0"/>
        </w:tabs>
        <w:autoSpaceDE w:val="0"/>
        <w:autoSpaceDN w:val="0"/>
        <w:adjustRightInd w:val="0"/>
        <w:jc w:val="both"/>
        <w:rPr>
          <w:rFonts w:ascii="Arial" w:hAnsi="Arial" w:cs="Arial"/>
          <w:bCs/>
          <w:iCs/>
          <w:sz w:val="22"/>
          <w:szCs w:val="22"/>
        </w:rPr>
      </w:pPr>
      <w:r w:rsidRPr="00062C0A">
        <w:rPr>
          <w:rFonts w:ascii="Arial" w:hAnsi="Arial" w:cs="Arial"/>
          <w:bCs/>
          <w:iCs/>
          <w:sz w:val="22"/>
          <w:szCs w:val="22"/>
        </w:rPr>
        <w:t xml:space="preserve">7.3 Somente serão analisadas as amostras das propostas vencedoras; </w:t>
      </w:r>
    </w:p>
    <w:p w:rsidR="00062C0A" w:rsidRPr="00062C0A" w:rsidRDefault="00062C0A" w:rsidP="00062C0A">
      <w:pPr>
        <w:tabs>
          <w:tab w:val="num" w:pos="0"/>
        </w:tabs>
        <w:autoSpaceDE w:val="0"/>
        <w:autoSpaceDN w:val="0"/>
        <w:adjustRightInd w:val="0"/>
        <w:jc w:val="both"/>
        <w:rPr>
          <w:rFonts w:ascii="Arial" w:hAnsi="Arial" w:cs="Arial"/>
          <w:bCs/>
          <w:iCs/>
          <w:sz w:val="22"/>
          <w:szCs w:val="22"/>
        </w:rPr>
      </w:pPr>
      <w:r w:rsidRPr="00062C0A">
        <w:rPr>
          <w:rFonts w:ascii="Arial" w:hAnsi="Arial" w:cs="Arial"/>
          <w:bCs/>
          <w:iCs/>
          <w:sz w:val="22"/>
          <w:szCs w:val="22"/>
        </w:rPr>
        <w:t>7.4 Serão desclassificados os produtos que não atenderem as exigências do presente edital e seus anexos</w:t>
      </w:r>
      <w:r w:rsidR="00086B29">
        <w:rPr>
          <w:rFonts w:ascii="Arial" w:hAnsi="Arial" w:cs="Arial"/>
          <w:bCs/>
          <w:iCs/>
          <w:sz w:val="22"/>
          <w:szCs w:val="22"/>
        </w:rPr>
        <w:t xml:space="preserve"> </w:t>
      </w:r>
      <w:r w:rsidRPr="00062C0A">
        <w:rPr>
          <w:rFonts w:ascii="Arial" w:hAnsi="Arial" w:cs="Arial"/>
          <w:bCs/>
          <w:iCs/>
          <w:sz w:val="22"/>
          <w:szCs w:val="22"/>
        </w:rPr>
        <w:t xml:space="preserve">ou aqueles cujas amostras forem consideradas insatisfatórias. </w:t>
      </w:r>
    </w:p>
    <w:p w:rsidR="00062C0A" w:rsidRPr="00062C0A" w:rsidRDefault="00062C0A" w:rsidP="00062C0A">
      <w:pPr>
        <w:tabs>
          <w:tab w:val="num" w:pos="0"/>
        </w:tabs>
        <w:autoSpaceDE w:val="0"/>
        <w:autoSpaceDN w:val="0"/>
        <w:adjustRightInd w:val="0"/>
        <w:jc w:val="both"/>
        <w:rPr>
          <w:rFonts w:ascii="Arial" w:hAnsi="Arial" w:cs="Arial"/>
          <w:bCs/>
          <w:iCs/>
          <w:sz w:val="22"/>
          <w:szCs w:val="22"/>
        </w:rPr>
      </w:pPr>
      <w:r w:rsidRPr="00062C0A">
        <w:rPr>
          <w:rFonts w:ascii="Arial" w:hAnsi="Arial" w:cs="Arial"/>
          <w:bCs/>
          <w:iCs/>
          <w:sz w:val="22"/>
          <w:szCs w:val="22"/>
        </w:rPr>
        <w:t xml:space="preserve">7.5 O vencedor ficará vinculado a efetuar a entrega dos itens idênticos às amostras apresentadas. </w:t>
      </w:r>
    </w:p>
    <w:p w:rsidR="00062C0A" w:rsidRPr="00062C0A" w:rsidRDefault="00062C0A" w:rsidP="00062C0A">
      <w:pPr>
        <w:pStyle w:val="Recuodecorpodetexto3"/>
        <w:tabs>
          <w:tab w:val="num" w:pos="0"/>
        </w:tabs>
        <w:ind w:left="0"/>
        <w:rPr>
          <w:rFonts w:ascii="Arial" w:hAnsi="Arial" w:cs="Arial"/>
          <w:bCs/>
          <w:iCs/>
          <w:sz w:val="22"/>
          <w:szCs w:val="22"/>
        </w:rPr>
      </w:pP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8.0-</w:t>
      </w:r>
      <w:proofErr w:type="gramStart"/>
      <w:r w:rsidRPr="00062C0A">
        <w:rPr>
          <w:rFonts w:ascii="Arial" w:hAnsi="Arial" w:cs="Arial"/>
          <w:bCs/>
          <w:iCs/>
          <w:sz w:val="22"/>
          <w:szCs w:val="22"/>
        </w:rPr>
        <w:t xml:space="preserve">  </w:t>
      </w:r>
      <w:proofErr w:type="gramEnd"/>
      <w:r w:rsidRPr="00062C0A">
        <w:rPr>
          <w:rFonts w:ascii="Arial" w:hAnsi="Arial" w:cs="Arial"/>
          <w:bCs/>
          <w:iCs/>
          <w:sz w:val="22"/>
          <w:szCs w:val="22"/>
        </w:rPr>
        <w:t>Dos recursos orçamentários:</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As despesas correspondentes à execução dos serviços 2016 correrão por conta das Dotações Orçamentárias:</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Dotação: 02.07..12.361.0007.2047.3.3.90.30.00 –– QESE</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Dotação: 02.07..12.366.0007.2045.3.3.90.30.00 –– </w:t>
      </w:r>
      <w:proofErr w:type="gramStart"/>
      <w:r w:rsidRPr="00062C0A">
        <w:rPr>
          <w:rFonts w:ascii="Arial" w:hAnsi="Arial" w:cs="Arial"/>
          <w:bCs/>
          <w:iCs/>
          <w:sz w:val="22"/>
          <w:szCs w:val="22"/>
        </w:rPr>
        <w:t>Ensino –EJA</w:t>
      </w:r>
      <w:proofErr w:type="gramEnd"/>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Dotação: 02.07..12.362.0007.2044.3.3.90.30.00 –– Ensino Médio</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Dotação: 02.07..12.367.0006.2052. 3.3.90.30.00– Ensino Especial</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Dotação: 02.07..12.361.0007.2046.3.3.90.30.00 –– Ensino Fundamental</w:t>
      </w:r>
    </w:p>
    <w:p w:rsidR="00062C0A" w:rsidRPr="00062C0A" w:rsidRDefault="00062C0A" w:rsidP="00062C0A">
      <w:pPr>
        <w:tabs>
          <w:tab w:val="num" w:pos="0"/>
        </w:tabs>
        <w:rPr>
          <w:rFonts w:ascii="Arial" w:hAnsi="Arial" w:cs="Arial"/>
          <w:bCs/>
          <w:iCs/>
          <w:sz w:val="22"/>
          <w:szCs w:val="22"/>
        </w:rPr>
      </w:pPr>
    </w:p>
    <w:p w:rsidR="00062C0A" w:rsidRPr="00062C0A" w:rsidRDefault="00062C0A" w:rsidP="00062C0A">
      <w:pPr>
        <w:tabs>
          <w:tab w:val="num" w:pos="0"/>
        </w:tabs>
        <w:ind w:right="-600"/>
        <w:rPr>
          <w:rFonts w:ascii="Arial" w:hAnsi="Arial" w:cs="Arial"/>
          <w:bCs/>
          <w:iCs/>
          <w:sz w:val="22"/>
          <w:szCs w:val="22"/>
        </w:rPr>
      </w:pPr>
      <w:r w:rsidRPr="00062C0A">
        <w:rPr>
          <w:rFonts w:ascii="Arial" w:hAnsi="Arial" w:cs="Arial"/>
          <w:bCs/>
          <w:iCs/>
          <w:sz w:val="22"/>
          <w:szCs w:val="22"/>
        </w:rPr>
        <w:t>9.0 - Pagamento:</w:t>
      </w:r>
    </w:p>
    <w:p w:rsidR="00062C0A" w:rsidRPr="00062C0A" w:rsidRDefault="00062C0A" w:rsidP="00062C0A">
      <w:pPr>
        <w:tabs>
          <w:tab w:val="num" w:pos="0"/>
        </w:tabs>
        <w:rPr>
          <w:rFonts w:ascii="Arial" w:hAnsi="Arial" w:cs="Arial"/>
          <w:bCs/>
          <w:iCs/>
          <w:sz w:val="22"/>
          <w:szCs w:val="22"/>
        </w:rPr>
      </w:pP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A PMPA efetuará o pagamento em até 30 dias da data do recebimento da Nota Fiscal/Fatura devidamente atestado, obedecendo ao prazo de tramitação de empenhos.</w:t>
      </w:r>
    </w:p>
    <w:p w:rsidR="00062C0A" w:rsidRPr="00062C0A" w:rsidRDefault="00062C0A" w:rsidP="00062C0A">
      <w:pPr>
        <w:tabs>
          <w:tab w:val="num" w:pos="0"/>
        </w:tabs>
        <w:rPr>
          <w:rFonts w:ascii="Arial" w:hAnsi="Arial" w:cs="Arial"/>
          <w:bCs/>
          <w:iCs/>
          <w:sz w:val="22"/>
          <w:szCs w:val="22"/>
        </w:rPr>
      </w:pP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10.0- Das Obrigações da Administração</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A Prefeitura Municipal de Pouso Alegre/MG se obriga a efetuar os pagamentos devidos na forma e condições</w:t>
      </w:r>
      <w:r w:rsidR="00086B29">
        <w:rPr>
          <w:rFonts w:ascii="Arial" w:hAnsi="Arial" w:cs="Arial"/>
          <w:bCs/>
          <w:iCs/>
          <w:sz w:val="22"/>
          <w:szCs w:val="22"/>
        </w:rPr>
        <w:t xml:space="preserve"> </w:t>
      </w:r>
      <w:r w:rsidRPr="00062C0A">
        <w:rPr>
          <w:rFonts w:ascii="Arial" w:hAnsi="Arial" w:cs="Arial"/>
          <w:bCs/>
          <w:iCs/>
          <w:sz w:val="22"/>
          <w:szCs w:val="22"/>
        </w:rPr>
        <w:t>ora estipulada.</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 11.0 – Das obrigações da empresa:</w:t>
      </w:r>
    </w:p>
    <w:p w:rsidR="00062C0A" w:rsidRPr="00062C0A" w:rsidRDefault="00062C0A" w:rsidP="00062C0A">
      <w:pPr>
        <w:tabs>
          <w:tab w:val="num" w:pos="0"/>
        </w:tabs>
        <w:rPr>
          <w:rFonts w:ascii="Arial" w:hAnsi="Arial" w:cs="Arial"/>
          <w:bCs/>
          <w:iCs/>
          <w:sz w:val="22"/>
          <w:szCs w:val="22"/>
        </w:rPr>
      </w:pPr>
      <w:r w:rsidRPr="00062C0A">
        <w:rPr>
          <w:rFonts w:ascii="Arial" w:hAnsi="Arial" w:cs="Arial"/>
          <w:bCs/>
          <w:iCs/>
          <w:sz w:val="22"/>
          <w:szCs w:val="22"/>
        </w:rPr>
        <w:t xml:space="preserve">As entregas dos produtos deverão ser realizadas no depósito do Departamento de Educação Alimentar, situada a Rua Ozório </w:t>
      </w:r>
      <w:proofErr w:type="spellStart"/>
      <w:r w:rsidRPr="00062C0A">
        <w:rPr>
          <w:rFonts w:ascii="Arial" w:hAnsi="Arial" w:cs="Arial"/>
          <w:bCs/>
          <w:iCs/>
          <w:sz w:val="22"/>
          <w:szCs w:val="22"/>
        </w:rPr>
        <w:t>Malaquias</w:t>
      </w:r>
      <w:proofErr w:type="spellEnd"/>
      <w:r w:rsidRPr="00062C0A">
        <w:rPr>
          <w:rFonts w:ascii="Arial" w:hAnsi="Arial" w:cs="Arial"/>
          <w:bCs/>
          <w:iCs/>
          <w:sz w:val="22"/>
          <w:szCs w:val="22"/>
        </w:rPr>
        <w:t xml:space="preserve"> do Prado nº 141. Bairro </w:t>
      </w:r>
      <w:proofErr w:type="spellStart"/>
      <w:r w:rsidRPr="00062C0A">
        <w:rPr>
          <w:rFonts w:ascii="Arial" w:hAnsi="Arial" w:cs="Arial"/>
          <w:bCs/>
          <w:iCs/>
          <w:sz w:val="22"/>
          <w:szCs w:val="22"/>
        </w:rPr>
        <w:t>Jd</w:t>
      </w:r>
      <w:proofErr w:type="spellEnd"/>
      <w:r w:rsidRPr="00062C0A">
        <w:rPr>
          <w:rFonts w:ascii="Arial" w:hAnsi="Arial" w:cs="Arial"/>
          <w:bCs/>
          <w:iCs/>
          <w:sz w:val="22"/>
          <w:szCs w:val="22"/>
        </w:rPr>
        <w:t>. Amazonas, sem que isso implique acréscimo de preço constante da proposta.</w:t>
      </w:r>
    </w:p>
    <w:p w:rsidR="00086B29" w:rsidRDefault="00086B29">
      <w:r>
        <w:br w:type="page"/>
      </w:r>
    </w:p>
    <w:p w:rsidR="00BF487C" w:rsidRDefault="00BF487C" w:rsidP="00062C0A">
      <w:pPr>
        <w:pStyle w:val="Cabealho"/>
        <w:tabs>
          <w:tab w:val="num" w:pos="0"/>
        </w:tabs>
        <w:jc w:val="both"/>
      </w:pPr>
    </w:p>
    <w:p w:rsidR="00BF08C4" w:rsidRPr="0098170C" w:rsidRDefault="007075DA" w:rsidP="0098170C">
      <w:pPr>
        <w:jc w:val="center"/>
        <w:rPr>
          <w:rFonts w:ascii="Arial" w:hAnsi="Arial" w:cs="Arial"/>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E65FD3" w:rsidRDefault="00E65FD3" w:rsidP="00C778CC">
      <w:pPr>
        <w:pStyle w:val="Corpodetexto"/>
        <w:spacing w:after="0"/>
        <w:jc w:val="both"/>
        <w:rPr>
          <w:rFonts w:ascii="Arial" w:hAnsi="Arial" w:cs="Arial"/>
          <w:sz w:val="22"/>
          <w:szCs w:val="22"/>
        </w:rPr>
      </w:pPr>
    </w:p>
    <w:tbl>
      <w:tblPr>
        <w:tblW w:w="11057"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08"/>
        <w:gridCol w:w="5104"/>
        <w:gridCol w:w="567"/>
        <w:gridCol w:w="1134"/>
        <w:gridCol w:w="1134"/>
        <w:gridCol w:w="1418"/>
        <w:gridCol w:w="992"/>
      </w:tblGrid>
      <w:tr w:rsidR="00455581" w:rsidRPr="008F37F6" w:rsidTr="008F37F6">
        <w:trPr>
          <w:trHeight w:val="270"/>
        </w:trPr>
        <w:tc>
          <w:tcPr>
            <w:tcW w:w="708" w:type="dxa"/>
            <w:vAlign w:val="center"/>
          </w:tcPr>
          <w:p w:rsidR="00455581" w:rsidRPr="008F37F6" w:rsidRDefault="00455581" w:rsidP="00455581">
            <w:pPr>
              <w:jc w:val="center"/>
              <w:rPr>
                <w:b/>
                <w:color w:val="000000"/>
                <w:sz w:val="20"/>
                <w:szCs w:val="20"/>
              </w:rPr>
            </w:pPr>
            <w:r w:rsidRPr="008F37F6">
              <w:rPr>
                <w:b/>
                <w:color w:val="000000"/>
                <w:sz w:val="20"/>
                <w:szCs w:val="20"/>
              </w:rPr>
              <w:t>ITEM</w:t>
            </w:r>
          </w:p>
        </w:tc>
        <w:tc>
          <w:tcPr>
            <w:tcW w:w="5104" w:type="dxa"/>
            <w:vAlign w:val="center"/>
          </w:tcPr>
          <w:p w:rsidR="00455581" w:rsidRPr="008F37F6" w:rsidRDefault="00455581" w:rsidP="00455581">
            <w:pPr>
              <w:jc w:val="center"/>
              <w:rPr>
                <w:b/>
                <w:color w:val="000000"/>
                <w:sz w:val="20"/>
                <w:szCs w:val="20"/>
              </w:rPr>
            </w:pPr>
            <w:r w:rsidRPr="008F37F6">
              <w:rPr>
                <w:b/>
                <w:color w:val="000000"/>
                <w:sz w:val="20"/>
                <w:szCs w:val="20"/>
              </w:rPr>
              <w:t>DESCRIÇÃO</w:t>
            </w:r>
          </w:p>
        </w:tc>
        <w:tc>
          <w:tcPr>
            <w:tcW w:w="567" w:type="dxa"/>
            <w:vAlign w:val="center"/>
          </w:tcPr>
          <w:p w:rsidR="00455581" w:rsidRPr="008F37F6" w:rsidRDefault="00455581" w:rsidP="00455581">
            <w:pPr>
              <w:ind w:right="-495"/>
              <w:rPr>
                <w:b/>
                <w:color w:val="000000"/>
                <w:sz w:val="20"/>
                <w:szCs w:val="20"/>
              </w:rPr>
            </w:pPr>
            <w:r w:rsidRPr="008F37F6">
              <w:rPr>
                <w:b/>
                <w:color w:val="000000"/>
                <w:sz w:val="20"/>
                <w:szCs w:val="20"/>
              </w:rPr>
              <w:t>UN</w:t>
            </w:r>
          </w:p>
        </w:tc>
        <w:tc>
          <w:tcPr>
            <w:tcW w:w="1134" w:type="dxa"/>
            <w:vAlign w:val="center"/>
          </w:tcPr>
          <w:p w:rsidR="00455581" w:rsidRPr="008F37F6" w:rsidRDefault="00455581" w:rsidP="00455581">
            <w:pPr>
              <w:jc w:val="center"/>
              <w:rPr>
                <w:b/>
                <w:color w:val="000000"/>
                <w:sz w:val="20"/>
                <w:szCs w:val="20"/>
              </w:rPr>
            </w:pPr>
            <w:r w:rsidRPr="008F37F6">
              <w:rPr>
                <w:b/>
                <w:color w:val="000000"/>
                <w:sz w:val="20"/>
                <w:szCs w:val="20"/>
              </w:rPr>
              <w:t>QUANT</w:t>
            </w:r>
          </w:p>
        </w:tc>
        <w:tc>
          <w:tcPr>
            <w:tcW w:w="1134" w:type="dxa"/>
            <w:vAlign w:val="center"/>
          </w:tcPr>
          <w:p w:rsidR="00455581" w:rsidRPr="008F37F6" w:rsidRDefault="00455581" w:rsidP="00455581">
            <w:pPr>
              <w:jc w:val="center"/>
              <w:rPr>
                <w:b/>
                <w:color w:val="000000"/>
                <w:sz w:val="20"/>
                <w:szCs w:val="20"/>
              </w:rPr>
            </w:pPr>
            <w:r w:rsidRPr="008F37F6">
              <w:rPr>
                <w:b/>
                <w:color w:val="000000"/>
                <w:sz w:val="20"/>
                <w:szCs w:val="20"/>
              </w:rPr>
              <w:t>MARCA</w:t>
            </w:r>
          </w:p>
        </w:tc>
        <w:tc>
          <w:tcPr>
            <w:tcW w:w="1418" w:type="dxa"/>
            <w:vAlign w:val="center"/>
          </w:tcPr>
          <w:p w:rsidR="00455581" w:rsidRPr="008F37F6" w:rsidRDefault="00455581" w:rsidP="00455581">
            <w:pPr>
              <w:jc w:val="center"/>
              <w:rPr>
                <w:b/>
                <w:color w:val="000000"/>
                <w:sz w:val="20"/>
                <w:szCs w:val="20"/>
              </w:rPr>
            </w:pPr>
            <w:r w:rsidRPr="008F37F6">
              <w:rPr>
                <w:b/>
                <w:color w:val="000000"/>
                <w:sz w:val="20"/>
                <w:szCs w:val="20"/>
              </w:rPr>
              <w:t>VALOR UNITÁRIO</w:t>
            </w:r>
          </w:p>
          <w:p w:rsidR="008F37F6" w:rsidRPr="008F37F6" w:rsidRDefault="008F37F6" w:rsidP="00455581">
            <w:pPr>
              <w:jc w:val="center"/>
              <w:rPr>
                <w:b/>
                <w:color w:val="000000"/>
                <w:sz w:val="20"/>
                <w:szCs w:val="20"/>
              </w:rPr>
            </w:pPr>
            <w:r w:rsidRPr="008F37F6">
              <w:rPr>
                <w:b/>
                <w:color w:val="000000"/>
                <w:sz w:val="20"/>
                <w:szCs w:val="20"/>
              </w:rPr>
              <w:t>(R$)</w:t>
            </w:r>
          </w:p>
        </w:tc>
        <w:tc>
          <w:tcPr>
            <w:tcW w:w="992" w:type="dxa"/>
            <w:vAlign w:val="center"/>
          </w:tcPr>
          <w:p w:rsidR="00455581" w:rsidRPr="008F37F6" w:rsidRDefault="00455581" w:rsidP="00455581">
            <w:pPr>
              <w:jc w:val="center"/>
              <w:rPr>
                <w:b/>
                <w:color w:val="000000"/>
                <w:sz w:val="20"/>
                <w:szCs w:val="20"/>
              </w:rPr>
            </w:pPr>
            <w:r w:rsidRPr="008F37F6">
              <w:rPr>
                <w:b/>
                <w:color w:val="000000"/>
                <w:sz w:val="20"/>
                <w:szCs w:val="20"/>
              </w:rPr>
              <w:t>VALOR</w:t>
            </w:r>
          </w:p>
          <w:p w:rsidR="00455581" w:rsidRPr="008F37F6" w:rsidRDefault="00455581" w:rsidP="00455581">
            <w:pPr>
              <w:jc w:val="center"/>
              <w:rPr>
                <w:b/>
                <w:color w:val="000000"/>
                <w:sz w:val="20"/>
                <w:szCs w:val="20"/>
              </w:rPr>
            </w:pPr>
            <w:r w:rsidRPr="008F37F6">
              <w:rPr>
                <w:b/>
                <w:color w:val="000000"/>
                <w:sz w:val="20"/>
                <w:szCs w:val="20"/>
              </w:rPr>
              <w:t>TOTAL</w:t>
            </w:r>
          </w:p>
          <w:p w:rsidR="008F37F6" w:rsidRPr="008F37F6" w:rsidRDefault="008F37F6" w:rsidP="00455581">
            <w:pPr>
              <w:jc w:val="center"/>
              <w:rPr>
                <w:b/>
                <w:color w:val="000000"/>
                <w:sz w:val="20"/>
                <w:szCs w:val="20"/>
              </w:rPr>
            </w:pPr>
            <w:r w:rsidRPr="008F37F6">
              <w:rPr>
                <w:b/>
                <w:color w:val="000000"/>
                <w:sz w:val="20"/>
                <w:szCs w:val="20"/>
              </w:rPr>
              <w:t>(R$)</w:t>
            </w:r>
          </w:p>
        </w:tc>
      </w:tr>
      <w:tr w:rsidR="00086B29" w:rsidRPr="008F37F6" w:rsidTr="001E48E0">
        <w:trPr>
          <w:trHeight w:val="270"/>
        </w:trPr>
        <w:tc>
          <w:tcPr>
            <w:tcW w:w="708"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01</w:t>
            </w:r>
          </w:p>
        </w:tc>
        <w:tc>
          <w:tcPr>
            <w:tcW w:w="5104"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 xml:space="preserve">PINCEL RECARREGAVEL, ESPECIAL PARA QUADRO BRANCO, COM PONTA REDONDA MACIA E DE ACRÍLICO </w:t>
            </w:r>
            <w:proofErr w:type="gramStart"/>
            <w:r w:rsidRPr="00062C0A">
              <w:rPr>
                <w:rFonts w:ascii="Arial" w:hAnsi="Arial" w:cs="Arial"/>
                <w:bCs/>
                <w:iCs/>
                <w:sz w:val="22"/>
                <w:szCs w:val="22"/>
              </w:rPr>
              <w:t>6MM</w:t>
            </w:r>
            <w:proofErr w:type="gramEnd"/>
            <w:r w:rsidRPr="00062C0A">
              <w:rPr>
                <w:rFonts w:ascii="Arial" w:hAnsi="Arial" w:cs="Arial"/>
                <w:bCs/>
                <w:iCs/>
                <w:sz w:val="22"/>
                <w:szCs w:val="22"/>
              </w:rPr>
              <w:t xml:space="preserve">, ESPESSURA DE ESCRITA </w:t>
            </w:r>
            <w:smartTag w:uri="urn:schemas-microsoft-com:office:smarttags" w:element="metricconverter">
              <w:smartTagPr>
                <w:attr w:name="ProductID" w:val="2,3 MM"/>
              </w:smartTagPr>
              <w:r w:rsidRPr="00062C0A">
                <w:rPr>
                  <w:rFonts w:ascii="Arial" w:hAnsi="Arial" w:cs="Arial"/>
                  <w:bCs/>
                  <w:iCs/>
                  <w:sz w:val="22"/>
                  <w:szCs w:val="22"/>
                </w:rPr>
                <w:t>2,3 MM</w:t>
              </w:r>
            </w:smartTag>
            <w:r w:rsidRPr="00062C0A">
              <w:rPr>
                <w:rFonts w:ascii="Arial" w:hAnsi="Arial" w:cs="Arial"/>
                <w:bCs/>
                <w:iCs/>
                <w:sz w:val="22"/>
                <w:szCs w:val="22"/>
              </w:rPr>
              <w:t>, TINTA ESPECIAL, TINTA E PONTA SUBSTITUÍVEIS, 91% RECARREGÁVEL, COR PRETA</w:t>
            </w:r>
          </w:p>
        </w:tc>
        <w:tc>
          <w:tcPr>
            <w:tcW w:w="567"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UN</w:t>
            </w:r>
          </w:p>
        </w:tc>
        <w:tc>
          <w:tcPr>
            <w:tcW w:w="1134" w:type="dxa"/>
          </w:tcPr>
          <w:p w:rsidR="00086B29" w:rsidRPr="00062C0A" w:rsidRDefault="00F7032C" w:rsidP="001E48E0">
            <w:pPr>
              <w:tabs>
                <w:tab w:val="num" w:pos="0"/>
              </w:tabs>
              <w:jc w:val="both"/>
              <w:rPr>
                <w:rFonts w:ascii="Arial" w:hAnsi="Arial" w:cs="Arial"/>
                <w:bCs/>
                <w:iCs/>
              </w:rPr>
            </w:pPr>
            <w:r>
              <w:rPr>
                <w:rFonts w:ascii="Arial" w:hAnsi="Arial" w:cs="Arial"/>
                <w:bCs/>
                <w:iCs/>
                <w:sz w:val="22"/>
                <w:szCs w:val="22"/>
              </w:rPr>
              <w:t>2.7</w:t>
            </w:r>
            <w:r w:rsidR="00086B29" w:rsidRPr="00062C0A">
              <w:rPr>
                <w:rFonts w:ascii="Arial" w:hAnsi="Arial" w:cs="Arial"/>
                <w:bCs/>
                <w:iCs/>
                <w:sz w:val="22"/>
                <w:szCs w:val="22"/>
              </w:rPr>
              <w:t>00</w:t>
            </w:r>
          </w:p>
        </w:tc>
        <w:tc>
          <w:tcPr>
            <w:tcW w:w="1134" w:type="dxa"/>
          </w:tcPr>
          <w:p w:rsidR="00086B29" w:rsidRPr="00062C0A" w:rsidRDefault="00086B29" w:rsidP="001E48E0">
            <w:pPr>
              <w:tabs>
                <w:tab w:val="num" w:pos="0"/>
              </w:tabs>
              <w:jc w:val="both"/>
              <w:rPr>
                <w:rFonts w:ascii="Arial" w:hAnsi="Arial" w:cs="Arial"/>
                <w:bCs/>
                <w:iCs/>
              </w:rPr>
            </w:pPr>
          </w:p>
        </w:tc>
        <w:tc>
          <w:tcPr>
            <w:tcW w:w="1418" w:type="dxa"/>
            <w:vAlign w:val="center"/>
          </w:tcPr>
          <w:p w:rsidR="00086B29" w:rsidRPr="008F37F6" w:rsidRDefault="00086B29" w:rsidP="00455581">
            <w:pPr>
              <w:jc w:val="center"/>
              <w:rPr>
                <w:b/>
                <w:color w:val="000000"/>
                <w:sz w:val="20"/>
                <w:szCs w:val="20"/>
              </w:rPr>
            </w:pPr>
          </w:p>
        </w:tc>
        <w:tc>
          <w:tcPr>
            <w:tcW w:w="992" w:type="dxa"/>
            <w:vAlign w:val="center"/>
          </w:tcPr>
          <w:p w:rsidR="00086B29" w:rsidRPr="008F37F6" w:rsidRDefault="00086B29" w:rsidP="00455581">
            <w:pPr>
              <w:jc w:val="center"/>
              <w:rPr>
                <w:b/>
                <w:color w:val="000000"/>
                <w:sz w:val="20"/>
                <w:szCs w:val="20"/>
              </w:rPr>
            </w:pPr>
          </w:p>
        </w:tc>
      </w:tr>
      <w:tr w:rsidR="00086B29" w:rsidRPr="008F37F6" w:rsidTr="001E48E0">
        <w:trPr>
          <w:trHeight w:val="270"/>
        </w:trPr>
        <w:tc>
          <w:tcPr>
            <w:tcW w:w="708"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02</w:t>
            </w:r>
          </w:p>
        </w:tc>
        <w:tc>
          <w:tcPr>
            <w:tcW w:w="5104"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 xml:space="preserve">PINCEL RECARREGAVEL, ESPECIAL PARA QUADRO BRANCO, COM PONTA MACIA E DE ACRÍLICO </w:t>
            </w:r>
            <w:proofErr w:type="gramStart"/>
            <w:r w:rsidRPr="00062C0A">
              <w:rPr>
                <w:rFonts w:ascii="Arial" w:hAnsi="Arial" w:cs="Arial"/>
                <w:bCs/>
                <w:iCs/>
                <w:sz w:val="22"/>
                <w:szCs w:val="22"/>
              </w:rPr>
              <w:t>6MM</w:t>
            </w:r>
            <w:proofErr w:type="gramEnd"/>
            <w:r w:rsidRPr="00062C0A">
              <w:rPr>
                <w:rFonts w:ascii="Arial" w:hAnsi="Arial" w:cs="Arial"/>
                <w:bCs/>
                <w:iCs/>
                <w:sz w:val="22"/>
                <w:szCs w:val="22"/>
              </w:rPr>
              <w:t xml:space="preserve">, ESPESSURA DE ESCRITA </w:t>
            </w:r>
            <w:smartTag w:uri="urn:schemas-microsoft-com:office:smarttags" w:element="metricconverter">
              <w:smartTagPr>
                <w:attr w:name="ProductID" w:val="2,3 MM"/>
              </w:smartTagPr>
              <w:r w:rsidRPr="00062C0A">
                <w:rPr>
                  <w:rFonts w:ascii="Arial" w:hAnsi="Arial" w:cs="Arial"/>
                  <w:bCs/>
                  <w:iCs/>
                  <w:sz w:val="22"/>
                  <w:szCs w:val="22"/>
                </w:rPr>
                <w:t>2,3 MM</w:t>
              </w:r>
            </w:smartTag>
            <w:r w:rsidRPr="00062C0A">
              <w:rPr>
                <w:rFonts w:ascii="Arial" w:hAnsi="Arial" w:cs="Arial"/>
                <w:bCs/>
                <w:iCs/>
                <w:sz w:val="22"/>
                <w:szCs w:val="22"/>
              </w:rPr>
              <w:t>, TINTA ESPECIAL, TINTA E PONTA SUBSTITUÍVEIS, 91% RECARREGÁVEL,</w:t>
            </w:r>
          </w:p>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 xml:space="preserve"> COR AZUL.</w:t>
            </w:r>
          </w:p>
        </w:tc>
        <w:tc>
          <w:tcPr>
            <w:tcW w:w="567"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UN</w:t>
            </w:r>
          </w:p>
        </w:tc>
        <w:tc>
          <w:tcPr>
            <w:tcW w:w="1134" w:type="dxa"/>
          </w:tcPr>
          <w:p w:rsidR="00086B29" w:rsidRPr="00062C0A" w:rsidRDefault="00F7032C" w:rsidP="001E48E0">
            <w:pPr>
              <w:tabs>
                <w:tab w:val="num" w:pos="0"/>
              </w:tabs>
              <w:jc w:val="both"/>
              <w:rPr>
                <w:rFonts w:ascii="Arial" w:hAnsi="Arial" w:cs="Arial"/>
                <w:bCs/>
                <w:iCs/>
              </w:rPr>
            </w:pPr>
            <w:r>
              <w:rPr>
                <w:rFonts w:ascii="Arial" w:hAnsi="Arial" w:cs="Arial"/>
                <w:bCs/>
                <w:iCs/>
                <w:sz w:val="22"/>
                <w:szCs w:val="22"/>
              </w:rPr>
              <w:t>2.7</w:t>
            </w:r>
            <w:r w:rsidR="00086B29" w:rsidRPr="00062C0A">
              <w:rPr>
                <w:rFonts w:ascii="Arial" w:hAnsi="Arial" w:cs="Arial"/>
                <w:bCs/>
                <w:iCs/>
                <w:sz w:val="22"/>
                <w:szCs w:val="22"/>
              </w:rPr>
              <w:t>00</w:t>
            </w:r>
          </w:p>
        </w:tc>
        <w:tc>
          <w:tcPr>
            <w:tcW w:w="1134" w:type="dxa"/>
          </w:tcPr>
          <w:p w:rsidR="00086B29" w:rsidRPr="00062C0A" w:rsidRDefault="00086B29" w:rsidP="001E48E0">
            <w:pPr>
              <w:tabs>
                <w:tab w:val="num" w:pos="0"/>
              </w:tabs>
              <w:jc w:val="both"/>
              <w:rPr>
                <w:rFonts w:ascii="Arial" w:hAnsi="Arial" w:cs="Arial"/>
                <w:bCs/>
                <w:iCs/>
              </w:rPr>
            </w:pPr>
          </w:p>
        </w:tc>
        <w:tc>
          <w:tcPr>
            <w:tcW w:w="1418" w:type="dxa"/>
            <w:vAlign w:val="center"/>
          </w:tcPr>
          <w:p w:rsidR="00086B29" w:rsidRPr="008F37F6" w:rsidRDefault="00086B29" w:rsidP="00455581">
            <w:pPr>
              <w:jc w:val="center"/>
              <w:rPr>
                <w:b/>
                <w:color w:val="000000"/>
                <w:sz w:val="20"/>
                <w:szCs w:val="20"/>
              </w:rPr>
            </w:pPr>
          </w:p>
        </w:tc>
        <w:tc>
          <w:tcPr>
            <w:tcW w:w="992" w:type="dxa"/>
            <w:vAlign w:val="center"/>
          </w:tcPr>
          <w:p w:rsidR="00086B29" w:rsidRPr="008F37F6" w:rsidRDefault="00086B29" w:rsidP="00455581">
            <w:pPr>
              <w:jc w:val="center"/>
              <w:rPr>
                <w:b/>
                <w:color w:val="000000"/>
                <w:sz w:val="20"/>
                <w:szCs w:val="20"/>
              </w:rPr>
            </w:pPr>
          </w:p>
        </w:tc>
      </w:tr>
      <w:tr w:rsidR="00086B29" w:rsidRPr="008F37F6" w:rsidTr="001E48E0">
        <w:trPr>
          <w:trHeight w:val="270"/>
        </w:trPr>
        <w:tc>
          <w:tcPr>
            <w:tcW w:w="708"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03</w:t>
            </w:r>
          </w:p>
        </w:tc>
        <w:tc>
          <w:tcPr>
            <w:tcW w:w="5104"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 xml:space="preserve">PINCEL, RECARREGAVEL ESPECIAL PARA QUADRO BRANCO, COM PONTA MACIA E DE ACRÍLICO </w:t>
            </w:r>
            <w:proofErr w:type="gramStart"/>
            <w:r w:rsidRPr="00062C0A">
              <w:rPr>
                <w:rFonts w:ascii="Arial" w:hAnsi="Arial" w:cs="Arial"/>
                <w:bCs/>
                <w:iCs/>
                <w:sz w:val="22"/>
                <w:szCs w:val="22"/>
              </w:rPr>
              <w:t>6MM</w:t>
            </w:r>
            <w:proofErr w:type="gramEnd"/>
            <w:r w:rsidRPr="00062C0A">
              <w:rPr>
                <w:rFonts w:ascii="Arial" w:hAnsi="Arial" w:cs="Arial"/>
                <w:bCs/>
                <w:iCs/>
                <w:sz w:val="22"/>
                <w:szCs w:val="22"/>
              </w:rPr>
              <w:t xml:space="preserve">, ESPESSURA DE ESCRITA </w:t>
            </w:r>
            <w:smartTag w:uri="urn:schemas-microsoft-com:office:smarttags" w:element="metricconverter">
              <w:smartTagPr>
                <w:attr w:name="ProductID" w:val="2,3 MM"/>
              </w:smartTagPr>
              <w:r w:rsidRPr="00062C0A">
                <w:rPr>
                  <w:rFonts w:ascii="Arial" w:hAnsi="Arial" w:cs="Arial"/>
                  <w:bCs/>
                  <w:iCs/>
                  <w:sz w:val="22"/>
                  <w:szCs w:val="22"/>
                </w:rPr>
                <w:t>2,3 MM</w:t>
              </w:r>
            </w:smartTag>
            <w:r w:rsidRPr="00062C0A">
              <w:rPr>
                <w:rFonts w:ascii="Arial" w:hAnsi="Arial" w:cs="Arial"/>
                <w:bCs/>
                <w:iCs/>
                <w:sz w:val="22"/>
                <w:szCs w:val="22"/>
              </w:rPr>
              <w:t>, TINTA ESPECIAL, TINTA E PONTA SUBSTITUÍVEIS, 91% RECARREGÁVEL,</w:t>
            </w:r>
          </w:p>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 xml:space="preserve"> COR VERMELHA.</w:t>
            </w:r>
          </w:p>
        </w:tc>
        <w:tc>
          <w:tcPr>
            <w:tcW w:w="567"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UN</w:t>
            </w:r>
          </w:p>
        </w:tc>
        <w:tc>
          <w:tcPr>
            <w:tcW w:w="1134" w:type="dxa"/>
          </w:tcPr>
          <w:p w:rsidR="00086B29" w:rsidRPr="00062C0A" w:rsidRDefault="00F7032C" w:rsidP="001E48E0">
            <w:pPr>
              <w:tabs>
                <w:tab w:val="num" w:pos="0"/>
              </w:tabs>
              <w:jc w:val="both"/>
              <w:rPr>
                <w:rFonts w:ascii="Arial" w:hAnsi="Arial" w:cs="Arial"/>
                <w:bCs/>
                <w:iCs/>
              </w:rPr>
            </w:pPr>
            <w:r>
              <w:rPr>
                <w:rFonts w:ascii="Arial" w:hAnsi="Arial" w:cs="Arial"/>
                <w:bCs/>
                <w:iCs/>
                <w:sz w:val="22"/>
                <w:szCs w:val="22"/>
              </w:rPr>
              <w:t>2.7</w:t>
            </w:r>
            <w:r w:rsidR="00086B29" w:rsidRPr="00062C0A">
              <w:rPr>
                <w:rFonts w:ascii="Arial" w:hAnsi="Arial" w:cs="Arial"/>
                <w:bCs/>
                <w:iCs/>
                <w:sz w:val="22"/>
                <w:szCs w:val="22"/>
              </w:rPr>
              <w:t>00</w:t>
            </w:r>
          </w:p>
        </w:tc>
        <w:tc>
          <w:tcPr>
            <w:tcW w:w="1134" w:type="dxa"/>
          </w:tcPr>
          <w:p w:rsidR="00086B29" w:rsidRPr="00062C0A" w:rsidRDefault="00086B29" w:rsidP="001E48E0">
            <w:pPr>
              <w:tabs>
                <w:tab w:val="num" w:pos="0"/>
              </w:tabs>
              <w:jc w:val="both"/>
              <w:rPr>
                <w:rFonts w:ascii="Arial" w:hAnsi="Arial" w:cs="Arial"/>
                <w:bCs/>
                <w:iCs/>
              </w:rPr>
            </w:pPr>
          </w:p>
        </w:tc>
        <w:tc>
          <w:tcPr>
            <w:tcW w:w="1418" w:type="dxa"/>
            <w:vAlign w:val="center"/>
          </w:tcPr>
          <w:p w:rsidR="00086B29" w:rsidRPr="008F37F6" w:rsidRDefault="00086B29" w:rsidP="00455581">
            <w:pPr>
              <w:jc w:val="center"/>
              <w:rPr>
                <w:b/>
                <w:color w:val="000000"/>
                <w:sz w:val="20"/>
                <w:szCs w:val="20"/>
              </w:rPr>
            </w:pPr>
          </w:p>
        </w:tc>
        <w:tc>
          <w:tcPr>
            <w:tcW w:w="992" w:type="dxa"/>
            <w:vAlign w:val="center"/>
          </w:tcPr>
          <w:p w:rsidR="00086B29" w:rsidRPr="008F37F6" w:rsidRDefault="00086B29" w:rsidP="00455581">
            <w:pPr>
              <w:jc w:val="center"/>
              <w:rPr>
                <w:b/>
                <w:color w:val="000000"/>
                <w:sz w:val="20"/>
                <w:szCs w:val="20"/>
              </w:rPr>
            </w:pPr>
          </w:p>
        </w:tc>
      </w:tr>
      <w:tr w:rsidR="00086B29" w:rsidRPr="008F37F6" w:rsidTr="001E48E0">
        <w:trPr>
          <w:trHeight w:val="270"/>
        </w:trPr>
        <w:tc>
          <w:tcPr>
            <w:tcW w:w="708"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04</w:t>
            </w:r>
          </w:p>
        </w:tc>
        <w:tc>
          <w:tcPr>
            <w:tcW w:w="5104"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CARTUCHO PARA RECARGA DO PINCEL WBMA-VBM-M QUADRO BRANCO, PONTA WBTIP-VBM-M, TINTA LÍQUIDA, CONTEUDO 5,5 ML, COR PRETA, Composição Básica: Resinas termoplásticas, tinta a base de álcool,</w:t>
            </w:r>
            <w:r>
              <w:rPr>
                <w:rFonts w:ascii="Arial" w:hAnsi="Arial" w:cs="Arial"/>
                <w:bCs/>
                <w:iCs/>
                <w:sz w:val="22"/>
                <w:szCs w:val="22"/>
              </w:rPr>
              <w:t xml:space="preserve"> </w:t>
            </w:r>
            <w:r w:rsidRPr="00062C0A">
              <w:rPr>
                <w:rFonts w:ascii="Arial" w:hAnsi="Arial" w:cs="Arial"/>
                <w:bCs/>
                <w:iCs/>
                <w:sz w:val="22"/>
                <w:szCs w:val="22"/>
              </w:rPr>
              <w:t xml:space="preserve">pigmentos, resinas </w:t>
            </w:r>
            <w:proofErr w:type="gramStart"/>
            <w:r w:rsidRPr="00062C0A">
              <w:rPr>
                <w:rFonts w:ascii="Arial" w:hAnsi="Arial" w:cs="Arial"/>
                <w:bCs/>
                <w:iCs/>
                <w:sz w:val="22"/>
                <w:szCs w:val="22"/>
              </w:rPr>
              <w:t>solvente e aditivos</w:t>
            </w:r>
            <w:proofErr w:type="gramEnd"/>
          </w:p>
        </w:tc>
        <w:tc>
          <w:tcPr>
            <w:tcW w:w="567"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UM</w:t>
            </w:r>
          </w:p>
        </w:tc>
        <w:tc>
          <w:tcPr>
            <w:tcW w:w="1134" w:type="dxa"/>
          </w:tcPr>
          <w:p w:rsidR="00086B29" w:rsidRPr="00062C0A" w:rsidRDefault="00F7032C" w:rsidP="001E48E0">
            <w:pPr>
              <w:tabs>
                <w:tab w:val="num" w:pos="0"/>
              </w:tabs>
              <w:jc w:val="both"/>
              <w:rPr>
                <w:rFonts w:ascii="Arial" w:hAnsi="Arial" w:cs="Arial"/>
                <w:bCs/>
                <w:iCs/>
              </w:rPr>
            </w:pPr>
            <w:r>
              <w:rPr>
                <w:rFonts w:ascii="Arial" w:hAnsi="Arial" w:cs="Arial"/>
                <w:bCs/>
                <w:iCs/>
                <w:sz w:val="22"/>
                <w:szCs w:val="22"/>
              </w:rPr>
              <w:t>16</w:t>
            </w:r>
            <w:r w:rsidR="00086B29" w:rsidRPr="00062C0A">
              <w:rPr>
                <w:rFonts w:ascii="Arial" w:hAnsi="Arial" w:cs="Arial"/>
                <w:bCs/>
                <w:iCs/>
                <w:sz w:val="22"/>
                <w:szCs w:val="22"/>
              </w:rPr>
              <w:t>.000</w:t>
            </w:r>
          </w:p>
        </w:tc>
        <w:tc>
          <w:tcPr>
            <w:tcW w:w="1134" w:type="dxa"/>
          </w:tcPr>
          <w:p w:rsidR="00086B29" w:rsidRPr="00062C0A" w:rsidRDefault="00086B29" w:rsidP="001E48E0">
            <w:pPr>
              <w:tabs>
                <w:tab w:val="num" w:pos="0"/>
              </w:tabs>
              <w:jc w:val="both"/>
              <w:rPr>
                <w:rFonts w:ascii="Arial" w:hAnsi="Arial" w:cs="Arial"/>
                <w:bCs/>
                <w:iCs/>
              </w:rPr>
            </w:pPr>
          </w:p>
        </w:tc>
        <w:tc>
          <w:tcPr>
            <w:tcW w:w="1418" w:type="dxa"/>
            <w:vAlign w:val="center"/>
          </w:tcPr>
          <w:p w:rsidR="00086B29" w:rsidRPr="008F37F6" w:rsidRDefault="00086B29" w:rsidP="00455581">
            <w:pPr>
              <w:jc w:val="center"/>
              <w:rPr>
                <w:b/>
                <w:color w:val="000000"/>
                <w:sz w:val="20"/>
                <w:szCs w:val="20"/>
              </w:rPr>
            </w:pPr>
          </w:p>
        </w:tc>
        <w:tc>
          <w:tcPr>
            <w:tcW w:w="992" w:type="dxa"/>
            <w:vAlign w:val="center"/>
          </w:tcPr>
          <w:p w:rsidR="00086B29" w:rsidRPr="008F37F6" w:rsidRDefault="00086B29" w:rsidP="00455581">
            <w:pPr>
              <w:jc w:val="center"/>
              <w:rPr>
                <w:b/>
                <w:color w:val="000000"/>
                <w:sz w:val="20"/>
                <w:szCs w:val="20"/>
              </w:rPr>
            </w:pPr>
          </w:p>
        </w:tc>
      </w:tr>
      <w:tr w:rsidR="00086B29" w:rsidRPr="008F37F6" w:rsidTr="001E48E0">
        <w:trPr>
          <w:trHeight w:val="270"/>
        </w:trPr>
        <w:tc>
          <w:tcPr>
            <w:tcW w:w="708"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05</w:t>
            </w:r>
          </w:p>
        </w:tc>
        <w:tc>
          <w:tcPr>
            <w:tcW w:w="5104"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 xml:space="preserve">CARTUCHO PARA RECARGA DO PINCEL WBMA-VBM-M QUADRO BRANCO, PONTA WBTIP-VBM-M, TINTA LÍQUIDA, CONTEUDO 5,5 ML, COR AZUL, Composição Básica: Resinas termoplásticas, tinta a base de </w:t>
            </w:r>
            <w:proofErr w:type="gramStart"/>
            <w:r w:rsidRPr="00062C0A">
              <w:rPr>
                <w:rFonts w:ascii="Arial" w:hAnsi="Arial" w:cs="Arial"/>
                <w:bCs/>
                <w:iCs/>
                <w:sz w:val="22"/>
                <w:szCs w:val="22"/>
              </w:rPr>
              <w:t>álcool,</w:t>
            </w:r>
            <w:proofErr w:type="gramEnd"/>
            <w:r w:rsidRPr="00062C0A">
              <w:rPr>
                <w:rFonts w:ascii="Arial" w:hAnsi="Arial" w:cs="Arial"/>
                <w:bCs/>
                <w:iCs/>
                <w:sz w:val="22"/>
                <w:szCs w:val="22"/>
              </w:rPr>
              <w:t>pigmentos, resinas solvente e aditivos</w:t>
            </w:r>
          </w:p>
          <w:p w:rsidR="00086B29" w:rsidRPr="00062C0A" w:rsidRDefault="00086B29" w:rsidP="001E48E0">
            <w:pPr>
              <w:tabs>
                <w:tab w:val="num" w:pos="0"/>
              </w:tabs>
              <w:jc w:val="both"/>
              <w:rPr>
                <w:rFonts w:ascii="Arial" w:hAnsi="Arial" w:cs="Arial"/>
                <w:bCs/>
                <w:iCs/>
              </w:rPr>
            </w:pPr>
          </w:p>
        </w:tc>
        <w:tc>
          <w:tcPr>
            <w:tcW w:w="567" w:type="dxa"/>
          </w:tcPr>
          <w:p w:rsidR="00086B29" w:rsidRPr="00062C0A" w:rsidRDefault="00086B29" w:rsidP="001E48E0">
            <w:pPr>
              <w:tabs>
                <w:tab w:val="num" w:pos="0"/>
              </w:tabs>
              <w:jc w:val="both"/>
              <w:rPr>
                <w:rFonts w:ascii="Arial" w:hAnsi="Arial" w:cs="Arial"/>
                <w:bCs/>
                <w:iCs/>
              </w:rPr>
            </w:pPr>
          </w:p>
        </w:tc>
        <w:tc>
          <w:tcPr>
            <w:tcW w:w="1134" w:type="dxa"/>
          </w:tcPr>
          <w:p w:rsidR="00086B29" w:rsidRPr="00062C0A" w:rsidRDefault="00F7032C" w:rsidP="001E48E0">
            <w:pPr>
              <w:tabs>
                <w:tab w:val="num" w:pos="0"/>
              </w:tabs>
              <w:jc w:val="both"/>
              <w:rPr>
                <w:rFonts w:ascii="Arial" w:hAnsi="Arial" w:cs="Arial"/>
                <w:bCs/>
                <w:iCs/>
              </w:rPr>
            </w:pPr>
            <w:r>
              <w:rPr>
                <w:rFonts w:ascii="Arial" w:hAnsi="Arial" w:cs="Arial"/>
                <w:bCs/>
                <w:iCs/>
                <w:sz w:val="22"/>
                <w:szCs w:val="22"/>
              </w:rPr>
              <w:t>15</w:t>
            </w:r>
            <w:r w:rsidR="00086B29" w:rsidRPr="00062C0A">
              <w:rPr>
                <w:rFonts w:ascii="Arial" w:hAnsi="Arial" w:cs="Arial"/>
                <w:bCs/>
                <w:iCs/>
                <w:sz w:val="22"/>
                <w:szCs w:val="22"/>
              </w:rPr>
              <w:t>.000</w:t>
            </w:r>
          </w:p>
        </w:tc>
        <w:tc>
          <w:tcPr>
            <w:tcW w:w="1134" w:type="dxa"/>
          </w:tcPr>
          <w:p w:rsidR="00086B29" w:rsidRPr="00062C0A" w:rsidRDefault="00086B29" w:rsidP="001E48E0">
            <w:pPr>
              <w:tabs>
                <w:tab w:val="num" w:pos="0"/>
              </w:tabs>
              <w:jc w:val="both"/>
              <w:rPr>
                <w:rFonts w:ascii="Arial" w:hAnsi="Arial" w:cs="Arial"/>
                <w:bCs/>
                <w:iCs/>
              </w:rPr>
            </w:pPr>
          </w:p>
        </w:tc>
        <w:tc>
          <w:tcPr>
            <w:tcW w:w="1418" w:type="dxa"/>
            <w:vAlign w:val="center"/>
          </w:tcPr>
          <w:p w:rsidR="00086B29" w:rsidRPr="008F37F6" w:rsidRDefault="00086B29" w:rsidP="00455581">
            <w:pPr>
              <w:jc w:val="center"/>
              <w:rPr>
                <w:b/>
                <w:color w:val="000000"/>
                <w:sz w:val="20"/>
                <w:szCs w:val="20"/>
              </w:rPr>
            </w:pPr>
          </w:p>
        </w:tc>
        <w:tc>
          <w:tcPr>
            <w:tcW w:w="992" w:type="dxa"/>
            <w:vAlign w:val="center"/>
          </w:tcPr>
          <w:p w:rsidR="00086B29" w:rsidRPr="008F37F6" w:rsidRDefault="00086B29" w:rsidP="00455581">
            <w:pPr>
              <w:jc w:val="center"/>
              <w:rPr>
                <w:b/>
                <w:color w:val="000000"/>
                <w:sz w:val="20"/>
                <w:szCs w:val="20"/>
              </w:rPr>
            </w:pPr>
          </w:p>
        </w:tc>
      </w:tr>
      <w:tr w:rsidR="00086B29" w:rsidRPr="008F37F6" w:rsidTr="001E48E0">
        <w:trPr>
          <w:trHeight w:val="270"/>
        </w:trPr>
        <w:tc>
          <w:tcPr>
            <w:tcW w:w="708"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06</w:t>
            </w:r>
          </w:p>
        </w:tc>
        <w:tc>
          <w:tcPr>
            <w:tcW w:w="5104"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 xml:space="preserve">CARTUCHO PARA RECARGA DO PINCEL WBMA-VBM-M QUADRO BRANCO, PONTA WBTIP-VBM-M, TINTA LÍQUIDA, CONTEUDO 5,5 ML, COR VERMELHO, Composição Básica: Resinas termoplásticas, tinta a base de </w:t>
            </w:r>
            <w:proofErr w:type="gramStart"/>
            <w:r w:rsidRPr="00062C0A">
              <w:rPr>
                <w:rFonts w:ascii="Arial" w:hAnsi="Arial" w:cs="Arial"/>
                <w:bCs/>
                <w:iCs/>
                <w:sz w:val="22"/>
                <w:szCs w:val="22"/>
              </w:rPr>
              <w:t>álcool,</w:t>
            </w:r>
            <w:proofErr w:type="gramEnd"/>
            <w:r w:rsidRPr="00062C0A">
              <w:rPr>
                <w:rFonts w:ascii="Arial" w:hAnsi="Arial" w:cs="Arial"/>
                <w:bCs/>
                <w:iCs/>
                <w:sz w:val="22"/>
                <w:szCs w:val="22"/>
              </w:rPr>
              <w:t>pigmentos, resinas solvente e aditivos</w:t>
            </w:r>
          </w:p>
          <w:p w:rsidR="00086B29" w:rsidRPr="00062C0A" w:rsidRDefault="00086B29" w:rsidP="001E48E0">
            <w:pPr>
              <w:tabs>
                <w:tab w:val="num" w:pos="0"/>
              </w:tabs>
              <w:jc w:val="both"/>
              <w:rPr>
                <w:rFonts w:ascii="Arial" w:hAnsi="Arial" w:cs="Arial"/>
                <w:bCs/>
                <w:iCs/>
              </w:rPr>
            </w:pPr>
          </w:p>
        </w:tc>
        <w:tc>
          <w:tcPr>
            <w:tcW w:w="567" w:type="dxa"/>
          </w:tcPr>
          <w:p w:rsidR="00086B29" w:rsidRPr="00062C0A" w:rsidRDefault="00086B29" w:rsidP="001E48E0">
            <w:pPr>
              <w:tabs>
                <w:tab w:val="num" w:pos="0"/>
              </w:tabs>
              <w:jc w:val="both"/>
              <w:rPr>
                <w:rFonts w:ascii="Arial" w:hAnsi="Arial" w:cs="Arial"/>
                <w:bCs/>
                <w:iCs/>
              </w:rPr>
            </w:pPr>
            <w:r w:rsidRPr="00062C0A">
              <w:rPr>
                <w:rFonts w:ascii="Arial" w:hAnsi="Arial" w:cs="Arial"/>
                <w:bCs/>
                <w:iCs/>
                <w:sz w:val="22"/>
                <w:szCs w:val="22"/>
              </w:rPr>
              <w:t>UN</w:t>
            </w:r>
          </w:p>
        </w:tc>
        <w:tc>
          <w:tcPr>
            <w:tcW w:w="1134" w:type="dxa"/>
          </w:tcPr>
          <w:p w:rsidR="00086B29" w:rsidRPr="00062C0A" w:rsidRDefault="00F7032C" w:rsidP="001E48E0">
            <w:pPr>
              <w:tabs>
                <w:tab w:val="num" w:pos="0"/>
              </w:tabs>
              <w:jc w:val="both"/>
              <w:rPr>
                <w:rFonts w:ascii="Arial" w:hAnsi="Arial" w:cs="Arial"/>
                <w:bCs/>
                <w:iCs/>
              </w:rPr>
            </w:pPr>
            <w:r>
              <w:rPr>
                <w:rFonts w:ascii="Arial" w:hAnsi="Arial" w:cs="Arial"/>
                <w:bCs/>
                <w:iCs/>
                <w:sz w:val="22"/>
                <w:szCs w:val="22"/>
              </w:rPr>
              <w:t>7</w:t>
            </w:r>
            <w:r w:rsidR="00086B29" w:rsidRPr="00062C0A">
              <w:rPr>
                <w:rFonts w:ascii="Arial" w:hAnsi="Arial" w:cs="Arial"/>
                <w:bCs/>
                <w:iCs/>
                <w:sz w:val="22"/>
                <w:szCs w:val="22"/>
              </w:rPr>
              <w:t>.000</w:t>
            </w:r>
          </w:p>
        </w:tc>
        <w:tc>
          <w:tcPr>
            <w:tcW w:w="1134" w:type="dxa"/>
          </w:tcPr>
          <w:p w:rsidR="00086B29" w:rsidRPr="00062C0A" w:rsidRDefault="00086B29" w:rsidP="001E48E0">
            <w:pPr>
              <w:tabs>
                <w:tab w:val="num" w:pos="0"/>
              </w:tabs>
              <w:jc w:val="both"/>
              <w:rPr>
                <w:rFonts w:ascii="Arial" w:hAnsi="Arial" w:cs="Arial"/>
                <w:bCs/>
                <w:iCs/>
              </w:rPr>
            </w:pPr>
          </w:p>
        </w:tc>
        <w:tc>
          <w:tcPr>
            <w:tcW w:w="1418" w:type="dxa"/>
            <w:vAlign w:val="center"/>
          </w:tcPr>
          <w:p w:rsidR="00086B29" w:rsidRPr="008F37F6" w:rsidRDefault="00086B29" w:rsidP="00455581">
            <w:pPr>
              <w:jc w:val="center"/>
              <w:rPr>
                <w:b/>
                <w:color w:val="000000"/>
                <w:sz w:val="20"/>
                <w:szCs w:val="20"/>
              </w:rPr>
            </w:pPr>
          </w:p>
        </w:tc>
        <w:tc>
          <w:tcPr>
            <w:tcW w:w="992" w:type="dxa"/>
            <w:vAlign w:val="center"/>
          </w:tcPr>
          <w:p w:rsidR="00086B29" w:rsidRPr="008F37F6" w:rsidRDefault="00086B29" w:rsidP="00455581">
            <w:pPr>
              <w:jc w:val="center"/>
              <w:rPr>
                <w:b/>
                <w:color w:val="000000"/>
                <w:sz w:val="20"/>
                <w:szCs w:val="20"/>
              </w:rPr>
            </w:pPr>
          </w:p>
        </w:tc>
      </w:tr>
    </w:tbl>
    <w:p w:rsidR="00FE5D9D" w:rsidRDefault="00FE5D9D" w:rsidP="002E1A05">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proofErr w:type="gramStart"/>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CA038F">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292C59" w:rsidRDefault="00292C59"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r w:rsidR="00221349">
        <w:rPr>
          <w:rFonts w:ascii="Arial" w:hAnsi="Arial" w:cs="Arial"/>
          <w:sz w:val="22"/>
          <w:szCs w:val="22"/>
        </w:rPr>
        <w:t>..........................</w:t>
      </w:r>
      <w:proofErr w:type="gramEnd"/>
    </w:p>
    <w:p w:rsidR="00EE63ED" w:rsidRDefault="00EE63ED">
      <w:pPr>
        <w:rPr>
          <w:rFonts w:ascii="Arial" w:hAnsi="Arial" w:cs="Arial"/>
          <w:b/>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proofErr w:type="gramStart"/>
      <w:r w:rsidR="00221349">
        <w:rPr>
          <w:rFonts w:ascii="Arial" w:hAnsi="Arial" w:cs="Arial"/>
          <w:bCs/>
          <w:i w:val="0"/>
          <w:iCs w:val="0"/>
          <w:sz w:val="22"/>
          <w:szCs w:val="22"/>
        </w:rPr>
        <w:t>......</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EB763A" w:rsidRDefault="00EB763A" w:rsidP="002E1A05">
      <w:pPr>
        <w:rPr>
          <w:rFonts w:ascii="Arial" w:hAnsi="Arial" w:cs="Arial"/>
          <w:b/>
          <w:iCs/>
          <w:sz w:val="22"/>
          <w:szCs w:val="22"/>
        </w:rPr>
      </w:pPr>
    </w:p>
    <w:p w:rsidR="00792022" w:rsidRDefault="00792022" w:rsidP="002E1A05">
      <w:pPr>
        <w:rPr>
          <w:rFonts w:ascii="Arial" w:hAnsi="Arial" w:cs="Arial"/>
          <w:b/>
          <w:iCs/>
          <w:sz w:val="22"/>
          <w:szCs w:val="22"/>
        </w:rPr>
      </w:pPr>
    </w:p>
    <w:p w:rsidR="00EB763A" w:rsidRPr="00A60088" w:rsidRDefault="00EB763A" w:rsidP="002E1A05">
      <w:pPr>
        <w:rPr>
          <w:rFonts w:ascii="Arial" w:hAnsi="Arial" w:cs="Arial"/>
          <w:b/>
          <w:iCs/>
          <w:sz w:val="22"/>
          <w:szCs w:val="22"/>
        </w:rPr>
      </w:pPr>
    </w:p>
    <w:p w:rsidR="00336448" w:rsidRDefault="00336448">
      <w:pPr>
        <w:rPr>
          <w:rFonts w:ascii="Arial" w:hAnsi="Arial" w:cs="Arial"/>
          <w:b/>
          <w:iCs/>
          <w:sz w:val="22"/>
          <w:szCs w:val="22"/>
        </w:rPr>
      </w:pPr>
      <w:r>
        <w:rPr>
          <w:rFonts w:ascii="Arial" w:hAnsi="Arial" w:cs="Arial"/>
          <w:b/>
          <w:iCs/>
          <w:sz w:val="22"/>
          <w:szCs w:val="22"/>
        </w:rPr>
        <w:br w:type="page"/>
      </w:r>
    </w:p>
    <w:p w:rsidR="00BF08C4" w:rsidRDefault="00BF08C4" w:rsidP="002E1A05">
      <w:pPr>
        <w:rPr>
          <w:rFonts w:ascii="Arial" w:hAnsi="Arial" w:cs="Arial"/>
          <w:b/>
          <w:iCs/>
          <w:sz w:val="22"/>
          <w:szCs w:val="22"/>
        </w:rPr>
      </w:pPr>
    </w:p>
    <w:p w:rsidR="00EE63ED" w:rsidRPr="00A60088" w:rsidRDefault="00EE63ED"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r w:rsidR="00E65FD3">
        <w:rPr>
          <w:rFonts w:ascii="Arial" w:hAnsi="Arial" w:cs="Arial"/>
          <w:i w:val="0"/>
          <w:sz w:val="22"/>
          <w:szCs w:val="22"/>
        </w:rPr>
        <w:t xml:space="preserve"> N° XX/</w:t>
      </w:r>
      <w:r w:rsidR="00CA038F">
        <w:rPr>
          <w:rFonts w:ascii="Arial" w:hAnsi="Arial" w:cs="Arial"/>
          <w:i w:val="0"/>
          <w:sz w:val="22"/>
          <w:szCs w:val="22"/>
        </w:rPr>
        <w:t>2016</w:t>
      </w:r>
    </w:p>
    <w:p w:rsidR="00BF08C4" w:rsidRPr="004B66F4" w:rsidRDefault="00BF08C4" w:rsidP="002E1A05">
      <w:pPr>
        <w:jc w:val="both"/>
        <w:rPr>
          <w:rFonts w:ascii="Arial" w:hAnsi="Arial" w:cs="Arial"/>
          <w:b/>
          <w:sz w:val="22"/>
          <w:szCs w:val="22"/>
        </w:rPr>
      </w:pPr>
    </w:p>
    <w:p w:rsidR="0098170C" w:rsidRDefault="00E65FD3" w:rsidP="002E1A05">
      <w:pPr>
        <w:jc w:val="both"/>
        <w:rPr>
          <w:rFonts w:ascii="Arial" w:hAnsi="Arial" w:cs="Arial"/>
          <w:b/>
          <w:sz w:val="22"/>
          <w:szCs w:val="22"/>
        </w:rPr>
      </w:pPr>
      <w:r>
        <w:rPr>
          <w:rFonts w:ascii="Arial" w:hAnsi="Arial" w:cs="Arial"/>
          <w:b/>
          <w:sz w:val="22"/>
          <w:szCs w:val="22"/>
        </w:rPr>
        <w:t>PROCESSO DE COMPRA:</w:t>
      </w:r>
      <w:r w:rsidR="008F37F6">
        <w:rPr>
          <w:rFonts w:ascii="Arial" w:hAnsi="Arial" w:cs="Arial"/>
          <w:b/>
          <w:sz w:val="22"/>
          <w:szCs w:val="22"/>
        </w:rPr>
        <w:t xml:space="preserve"> </w:t>
      </w:r>
      <w:r w:rsidR="00086B29">
        <w:rPr>
          <w:rFonts w:ascii="Arial" w:hAnsi="Arial" w:cs="Arial"/>
          <w:b/>
          <w:sz w:val="22"/>
          <w:szCs w:val="22"/>
        </w:rPr>
        <w:t>XX/2016</w:t>
      </w:r>
    </w:p>
    <w:p w:rsidR="00BF08C4" w:rsidRPr="00A60088" w:rsidRDefault="008F37F6" w:rsidP="002E1A05">
      <w:pPr>
        <w:jc w:val="both"/>
        <w:rPr>
          <w:rFonts w:ascii="Arial" w:eastAsia="MS Mincho" w:hAnsi="Arial" w:cs="Arial"/>
          <w:b/>
          <w:sz w:val="22"/>
          <w:szCs w:val="22"/>
        </w:rPr>
      </w:pPr>
      <w:r>
        <w:rPr>
          <w:rFonts w:ascii="Arial" w:hAnsi="Arial" w:cs="Arial"/>
          <w:b/>
          <w:sz w:val="22"/>
          <w:szCs w:val="22"/>
        </w:rPr>
        <w:t>PREGÃO PRESENCIAL:</w:t>
      </w:r>
      <w:r w:rsidR="00BF08C4" w:rsidRPr="00A60088">
        <w:rPr>
          <w:rFonts w:ascii="Arial" w:hAnsi="Arial" w:cs="Arial"/>
          <w:b/>
          <w:bCs/>
          <w:sz w:val="22"/>
          <w:szCs w:val="22"/>
        </w:rPr>
        <w:t xml:space="preserve"> </w:t>
      </w:r>
      <w:r w:rsidR="00374B10">
        <w:rPr>
          <w:rFonts w:ascii="Arial" w:hAnsi="Arial" w:cs="Arial"/>
          <w:b/>
          <w:bCs/>
          <w:sz w:val="22"/>
          <w:szCs w:val="22"/>
        </w:rPr>
        <w:t>08</w:t>
      </w:r>
      <w:r w:rsidR="00CA038F">
        <w:rPr>
          <w:rFonts w:ascii="Arial" w:hAnsi="Arial" w:cs="Arial"/>
          <w:b/>
          <w:bCs/>
          <w:sz w:val="22"/>
          <w:szCs w:val="22"/>
        </w:rPr>
        <w:t>/2016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CA038F">
        <w:rPr>
          <w:rFonts w:ascii="Arial" w:hAnsi="Arial" w:cs="Arial"/>
          <w:sz w:val="22"/>
          <w:szCs w:val="22"/>
        </w:rPr>
        <w:t>2016</w:t>
      </w:r>
      <w:r w:rsidR="005B56C5">
        <w:rPr>
          <w:rFonts w:ascii="Arial" w:hAnsi="Arial" w:cs="Arial"/>
          <w:sz w:val="22"/>
          <w:szCs w:val="22"/>
        </w:rPr>
        <w:t xml:space="preserve"> </w:t>
      </w:r>
      <w:r w:rsidR="00E65FD3">
        <w:rPr>
          <w:rFonts w:ascii="Arial" w:hAnsi="Arial" w:cs="Arial"/>
          <w:sz w:val="22"/>
          <w:szCs w:val="22"/>
        </w:rPr>
        <w:t>(</w:t>
      </w:r>
      <w:r w:rsidRPr="00A60088">
        <w:rPr>
          <w:rFonts w:ascii="Arial" w:hAnsi="Arial" w:cs="Arial"/>
          <w:sz w:val="22"/>
          <w:szCs w:val="22"/>
        </w:rPr>
        <w:t xml:space="preserve">dois mil e </w:t>
      </w:r>
      <w:r w:rsidR="00E65FD3">
        <w:rPr>
          <w:rFonts w:ascii="Arial" w:hAnsi="Arial" w:cs="Arial"/>
          <w:sz w:val="22"/>
          <w:szCs w:val="22"/>
        </w:rPr>
        <w:t>quinze)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92C59">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8F37F6">
        <w:rPr>
          <w:rFonts w:ascii="Arial" w:hAnsi="Arial" w:cs="Arial"/>
          <w:sz w:val="22"/>
          <w:szCs w:val="22"/>
        </w:rPr>
        <w:t xml:space="preserve">o </w:t>
      </w:r>
      <w:r w:rsidR="00CA038F">
        <w:rPr>
          <w:rFonts w:ascii="Arial" w:hAnsi="Arial" w:cs="Arial"/>
          <w:sz w:val="22"/>
          <w:szCs w:val="22"/>
        </w:rPr>
        <w:t>Secretária</w:t>
      </w:r>
      <w:r w:rsidRPr="00A60088">
        <w:rPr>
          <w:rFonts w:ascii="Arial" w:hAnsi="Arial" w:cs="Arial"/>
          <w:sz w:val="22"/>
          <w:szCs w:val="22"/>
        </w:rPr>
        <w:t xml:space="preserve"> </w:t>
      </w:r>
      <w:r w:rsidR="00CA038F">
        <w:rPr>
          <w:rFonts w:ascii="Arial" w:hAnsi="Arial" w:cs="Arial"/>
          <w:sz w:val="22"/>
          <w:szCs w:val="22"/>
        </w:rPr>
        <w:t>Municipal de Educação</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336448">
        <w:rPr>
          <w:rFonts w:ascii="Arial" w:hAnsi="Arial" w:cs="Arial"/>
          <w:sz w:val="22"/>
          <w:szCs w:val="22"/>
        </w:rPr>
        <w:t>o</w:t>
      </w:r>
      <w:r w:rsidRPr="00A60088">
        <w:rPr>
          <w:rFonts w:ascii="Arial" w:hAnsi="Arial" w:cs="Arial"/>
          <w:sz w:val="22"/>
          <w:szCs w:val="22"/>
        </w:rPr>
        <w:t>, casad</w:t>
      </w:r>
      <w:r w:rsidR="00336448">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E65FD3">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792022">
        <w:rPr>
          <w:rFonts w:ascii="Arial" w:hAnsi="Arial" w:cs="Arial"/>
          <w:b/>
          <w:sz w:val="22"/>
          <w:szCs w:val="22"/>
        </w:rPr>
        <w:t>AQ</w:t>
      </w:r>
      <w:r w:rsidR="00EE63ED">
        <w:rPr>
          <w:rFonts w:ascii="Arial" w:hAnsi="Arial" w:cs="Arial"/>
          <w:b/>
          <w:sz w:val="22"/>
          <w:szCs w:val="22"/>
        </w:rPr>
        <w:t xml:space="preserve">UISIÇÃO DE </w:t>
      </w:r>
      <w:r w:rsidR="00CA038F">
        <w:rPr>
          <w:rFonts w:ascii="Arial" w:hAnsi="Arial" w:cs="Arial"/>
          <w:b/>
          <w:sz w:val="22"/>
          <w:szCs w:val="22"/>
        </w:rPr>
        <w:t xml:space="preserve">PINCEL E RECARGA PARA </w:t>
      </w:r>
      <w:r w:rsidR="001E48E0">
        <w:rPr>
          <w:rFonts w:ascii="Arial" w:hAnsi="Arial" w:cs="Arial"/>
          <w:b/>
          <w:sz w:val="22"/>
          <w:szCs w:val="22"/>
        </w:rPr>
        <w:t xml:space="preserve">QUADRO BRANCO, APAGADOR </w:t>
      </w:r>
      <w:r w:rsidR="00CA038F">
        <w:rPr>
          <w:rFonts w:ascii="Arial" w:hAnsi="Arial" w:cs="Arial"/>
          <w:b/>
          <w:sz w:val="22"/>
          <w:szCs w:val="22"/>
        </w:rPr>
        <w:t xml:space="preserve">DE QUADRO </w:t>
      </w:r>
      <w:r w:rsidR="008E4B8A">
        <w:rPr>
          <w:rFonts w:ascii="Arial" w:hAnsi="Arial" w:cs="Arial"/>
          <w:b/>
          <w:sz w:val="22"/>
          <w:szCs w:val="22"/>
        </w:rPr>
        <w:t>BRANCO E</w:t>
      </w:r>
      <w:r w:rsidR="00CA038F">
        <w:rPr>
          <w:rFonts w:ascii="Arial" w:hAnsi="Arial" w:cs="Arial"/>
          <w:b/>
          <w:sz w:val="22"/>
          <w:szCs w:val="22"/>
        </w:rPr>
        <w:t xml:space="preserve"> RECARGA DE APAGADOR PARA QUADRO BRANCO</w:t>
      </w:r>
      <w:r w:rsidR="00792022">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F018A4" w:rsidRDefault="00BF08C4" w:rsidP="00F018A4">
      <w:pPr>
        <w:rPr>
          <w:rFonts w:ascii="Arial" w:hAnsi="Arial" w:cs="Arial"/>
          <w:sz w:val="22"/>
          <w:szCs w:val="22"/>
        </w:rPr>
      </w:pPr>
      <w:r w:rsidRPr="006F7D2F">
        <w:rPr>
          <w:rFonts w:ascii="Arial" w:hAnsi="Arial" w:cs="Arial"/>
          <w:sz w:val="22"/>
          <w:szCs w:val="22"/>
        </w:rPr>
        <w:t>2.1.</w:t>
      </w:r>
      <w:r w:rsidR="00F65738">
        <w:rPr>
          <w:rFonts w:ascii="Arial" w:hAnsi="Arial" w:cs="Arial"/>
          <w:sz w:val="22"/>
          <w:szCs w:val="22"/>
        </w:rPr>
        <w:t xml:space="preserve"> </w:t>
      </w:r>
      <w:r w:rsidR="00C778CC" w:rsidRPr="007E3E63">
        <w:rPr>
          <w:rFonts w:ascii="Arial" w:hAnsi="Arial" w:cs="Arial"/>
          <w:sz w:val="22"/>
          <w:szCs w:val="22"/>
        </w:rPr>
        <w:t>As despesas correrão à conta da</w:t>
      </w:r>
      <w:r w:rsidR="00C778CC">
        <w:rPr>
          <w:rFonts w:ascii="Arial" w:hAnsi="Arial" w:cs="Arial"/>
          <w:sz w:val="22"/>
          <w:szCs w:val="22"/>
        </w:rPr>
        <w:t>s</w:t>
      </w:r>
      <w:r w:rsidR="00EB763A">
        <w:rPr>
          <w:rFonts w:ascii="Arial" w:hAnsi="Arial" w:cs="Arial"/>
          <w:sz w:val="22"/>
          <w:szCs w:val="22"/>
        </w:rPr>
        <w:t xml:space="preserve"> </w:t>
      </w:r>
      <w:r w:rsidR="00C778CC">
        <w:rPr>
          <w:rFonts w:ascii="Arial" w:hAnsi="Arial" w:cs="Arial"/>
          <w:sz w:val="22"/>
          <w:szCs w:val="22"/>
        </w:rPr>
        <w:t xml:space="preserve">seguintes </w:t>
      </w:r>
      <w:r w:rsidR="00C778CC" w:rsidRPr="007E3E63">
        <w:rPr>
          <w:rFonts w:ascii="Arial" w:hAnsi="Arial" w:cs="Arial"/>
          <w:sz w:val="22"/>
          <w:szCs w:val="22"/>
        </w:rPr>
        <w:t>dotaç</w:t>
      </w:r>
      <w:r w:rsidR="00C778CC">
        <w:rPr>
          <w:rFonts w:ascii="Arial" w:hAnsi="Arial" w:cs="Arial"/>
          <w:sz w:val="22"/>
          <w:szCs w:val="22"/>
        </w:rPr>
        <w:t xml:space="preserve">ões </w:t>
      </w:r>
      <w:r w:rsidR="00C778CC" w:rsidRPr="007E3E63">
        <w:rPr>
          <w:rFonts w:ascii="Arial" w:hAnsi="Arial" w:cs="Arial"/>
          <w:sz w:val="22"/>
          <w:szCs w:val="22"/>
        </w:rPr>
        <w:t>orçamentária</w:t>
      </w:r>
      <w:r w:rsidR="00C778CC">
        <w:rPr>
          <w:rFonts w:ascii="Arial" w:hAnsi="Arial" w:cs="Arial"/>
          <w:sz w:val="22"/>
          <w:szCs w:val="22"/>
        </w:rPr>
        <w:t>s</w:t>
      </w:r>
      <w:r w:rsidR="00792022">
        <w:rPr>
          <w:rFonts w:ascii="Arial" w:hAnsi="Arial" w:cs="Arial"/>
          <w:sz w:val="22"/>
          <w:szCs w:val="22"/>
        </w:rPr>
        <w:t xml:space="preserve"> nº </w:t>
      </w:r>
    </w:p>
    <w:p w:rsidR="00336448" w:rsidRDefault="00336448" w:rsidP="00F018A4">
      <w:pPr>
        <w:rPr>
          <w:rFonts w:ascii="Arial" w:hAnsi="Arial" w:cs="Arial"/>
          <w:sz w:val="22"/>
          <w:szCs w:val="22"/>
        </w:rPr>
      </w:pPr>
    </w:p>
    <w:p w:rsidR="00F018A4" w:rsidRDefault="00F018A4" w:rsidP="00F018A4">
      <w:pPr>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8E4B8A">
      <w:pPr>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98170C" w:rsidRDefault="0098170C" w:rsidP="00336448">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 </w:t>
      </w:r>
      <w:r w:rsidRPr="00A60088">
        <w:rPr>
          <w:rFonts w:ascii="Arial" w:hAnsi="Arial" w:cs="Arial"/>
          <w:sz w:val="22"/>
          <w:szCs w:val="22"/>
        </w:rPr>
        <w:t>celebrado contrato com as remanescentes, obedecida à ordem classificatória e</w:t>
      </w:r>
      <w:r w:rsidR="00B5564C">
        <w:rPr>
          <w:rFonts w:ascii="Arial" w:hAnsi="Arial" w:cs="Arial"/>
          <w:sz w:val="22"/>
          <w:szCs w:val="22"/>
        </w:rPr>
        <w:t xml:space="preserve"> preferencialmente</w:t>
      </w:r>
      <w:r w:rsidRPr="00A60088">
        <w:rPr>
          <w:rFonts w:ascii="Arial" w:hAnsi="Arial" w:cs="Arial"/>
          <w:sz w:val="22"/>
          <w:szCs w:val="22"/>
        </w:rPr>
        <w:t xml:space="preserve"> </w:t>
      </w:r>
      <w:r w:rsidR="00B5564C">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 - advertência, sempre que for constatada irregularidade de pouca gravidade, para a qual tenha(m) a</w:t>
      </w:r>
      <w:r w:rsidR="006118C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CA038F">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2F7013" w:rsidRDefault="002F7013" w:rsidP="002E1A05">
      <w:pPr>
        <w:rPr>
          <w:rFonts w:ascii="Arial" w:hAnsi="Arial" w:cs="Arial"/>
          <w:b/>
          <w:bCs/>
          <w:sz w:val="22"/>
          <w:szCs w:val="22"/>
        </w:rPr>
      </w:pPr>
    </w:p>
    <w:p w:rsidR="00C778CC" w:rsidRDefault="00CA038F" w:rsidP="004D4DED">
      <w:pPr>
        <w:pStyle w:val="Ttulo5"/>
        <w:spacing w:before="0" w:after="0"/>
        <w:jc w:val="center"/>
        <w:rPr>
          <w:rFonts w:ascii="Arial" w:hAnsi="Arial" w:cs="Arial"/>
          <w:bCs w:val="0"/>
          <w:iCs w:val="0"/>
          <w:sz w:val="22"/>
          <w:szCs w:val="22"/>
        </w:rPr>
      </w:pPr>
      <w:r>
        <w:rPr>
          <w:rFonts w:ascii="Arial" w:hAnsi="Arial" w:cs="Arial"/>
          <w:bCs w:val="0"/>
          <w:iCs w:val="0"/>
          <w:sz w:val="22"/>
          <w:szCs w:val="22"/>
        </w:rPr>
        <w:t>SECRETÁRIA</w:t>
      </w:r>
      <w:r w:rsidR="00312001">
        <w:rPr>
          <w:rFonts w:ascii="Arial" w:hAnsi="Arial" w:cs="Arial"/>
          <w:bCs w:val="0"/>
          <w:iCs w:val="0"/>
          <w:sz w:val="22"/>
          <w:szCs w:val="22"/>
        </w:rPr>
        <w:t xml:space="preserve"> </w:t>
      </w:r>
      <w:r>
        <w:rPr>
          <w:rFonts w:ascii="Arial" w:hAnsi="Arial" w:cs="Arial"/>
          <w:bCs w:val="0"/>
          <w:iCs w:val="0"/>
          <w:sz w:val="22"/>
          <w:szCs w:val="22"/>
        </w:rPr>
        <w:t>MUNICIPAL DE EDUCAÇÃO</w:t>
      </w:r>
    </w:p>
    <w:p w:rsidR="00B5564C" w:rsidRDefault="00B5564C" w:rsidP="00B5564C"/>
    <w:p w:rsidR="00BF08C4" w:rsidRDefault="00BF08C4" w:rsidP="002E1A05"/>
    <w:p w:rsidR="00B5564C" w:rsidRPr="00A60088" w:rsidRDefault="00B5564C"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lastRenderedPageBreak/>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 xml:space="preserve">TERMO DE CONTRATO DE </w:t>
      </w:r>
      <w:r w:rsidR="00986D2B">
        <w:rPr>
          <w:rFonts w:ascii="Arial" w:hAnsi="Arial" w:cs="Arial"/>
          <w:b/>
          <w:sz w:val="22"/>
          <w:szCs w:val="22"/>
        </w:rPr>
        <w:t>EXPECTATIVA N°</w:t>
      </w:r>
      <w:r w:rsidR="00986D2B">
        <w:rPr>
          <w:rFonts w:ascii="Arial" w:hAnsi="Arial" w:cs="Arial"/>
          <w:b/>
          <w:sz w:val="22"/>
          <w:szCs w:val="22"/>
        </w:rPr>
        <w:tab/>
        <w:t xml:space="preserve"> XX</w:t>
      </w:r>
      <w:r w:rsidRPr="00A60088">
        <w:rPr>
          <w:rFonts w:ascii="Arial" w:hAnsi="Arial" w:cs="Arial"/>
          <w:b/>
          <w:sz w:val="22"/>
          <w:szCs w:val="22"/>
        </w:rPr>
        <w:t>/</w:t>
      </w:r>
      <w:r w:rsidR="00CA038F">
        <w:rPr>
          <w:rFonts w:ascii="Arial" w:hAnsi="Arial" w:cs="Arial"/>
          <w:b/>
          <w:sz w:val="22"/>
          <w:szCs w:val="22"/>
        </w:rPr>
        <w:t>2016</w:t>
      </w:r>
    </w:p>
    <w:p w:rsidR="00BF08C4" w:rsidRDefault="00BF08C4" w:rsidP="002E1A05">
      <w:pPr>
        <w:widowControl w:val="0"/>
        <w:autoSpaceDE w:val="0"/>
        <w:autoSpaceDN w:val="0"/>
        <w:adjustRightInd w:val="0"/>
        <w:rPr>
          <w:rFonts w:ascii="Arial" w:hAnsi="Arial" w:cs="Arial"/>
          <w:sz w:val="22"/>
          <w:szCs w:val="22"/>
        </w:rPr>
      </w:pPr>
    </w:p>
    <w:p w:rsidR="0098170C" w:rsidRPr="0098170C" w:rsidRDefault="0098170C" w:rsidP="002E1A05">
      <w:pPr>
        <w:widowControl w:val="0"/>
        <w:autoSpaceDE w:val="0"/>
        <w:autoSpaceDN w:val="0"/>
        <w:adjustRightInd w:val="0"/>
        <w:rPr>
          <w:rFonts w:ascii="Arial" w:hAnsi="Arial" w:cs="Arial"/>
          <w:b/>
          <w:sz w:val="22"/>
          <w:szCs w:val="22"/>
        </w:rPr>
      </w:pPr>
      <w:r w:rsidRPr="0098170C">
        <w:rPr>
          <w:rFonts w:ascii="Arial" w:hAnsi="Arial" w:cs="Arial"/>
          <w:b/>
          <w:sz w:val="22"/>
          <w:szCs w:val="22"/>
        </w:rPr>
        <w:t>PROCESSO DE COMPRA</w:t>
      </w:r>
      <w:r w:rsidR="00E65FD3">
        <w:rPr>
          <w:rFonts w:ascii="Arial" w:hAnsi="Arial" w:cs="Arial"/>
          <w:b/>
          <w:sz w:val="22"/>
          <w:szCs w:val="22"/>
        </w:rPr>
        <w:t xml:space="preserve">: </w:t>
      </w:r>
      <w:r w:rsidR="00086B29">
        <w:rPr>
          <w:rFonts w:ascii="Arial" w:hAnsi="Arial" w:cs="Arial"/>
          <w:b/>
          <w:sz w:val="22"/>
          <w:szCs w:val="22"/>
        </w:rPr>
        <w:t>XX/2016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8F37F6">
        <w:rPr>
          <w:rFonts w:ascii="Arial" w:hAnsi="Arial" w:cs="Arial"/>
          <w:b/>
          <w:sz w:val="22"/>
          <w:szCs w:val="22"/>
        </w:rPr>
        <w:t>:</w:t>
      </w:r>
      <w:r w:rsidRPr="00A60088">
        <w:rPr>
          <w:rFonts w:ascii="Arial" w:hAnsi="Arial" w:cs="Arial"/>
          <w:b/>
          <w:sz w:val="22"/>
          <w:szCs w:val="22"/>
        </w:rPr>
        <w:t xml:space="preserve"> </w:t>
      </w:r>
      <w:r w:rsidR="00374B10">
        <w:rPr>
          <w:rFonts w:ascii="Arial" w:hAnsi="Arial" w:cs="Arial"/>
          <w:b/>
          <w:sz w:val="22"/>
          <w:szCs w:val="22"/>
        </w:rPr>
        <w:t>08</w:t>
      </w:r>
      <w:r w:rsidR="00CA038F">
        <w:rPr>
          <w:rFonts w:ascii="Arial" w:hAnsi="Arial" w:cs="Arial"/>
          <w:b/>
          <w:sz w:val="22"/>
          <w:szCs w:val="22"/>
        </w:rPr>
        <w:t>/2016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292C59"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dois mil e </w:t>
      </w:r>
      <w:r w:rsidR="00986D2B">
        <w:rPr>
          <w:rFonts w:ascii="Arial" w:hAnsi="Arial" w:cs="Arial"/>
          <w:sz w:val="22"/>
          <w:szCs w:val="22"/>
        </w:rPr>
        <w:t>quinze (</w:t>
      </w:r>
      <w:r w:rsidR="00CA038F">
        <w:rPr>
          <w:rFonts w:ascii="Arial" w:hAnsi="Arial" w:cs="Arial"/>
          <w:sz w:val="22"/>
          <w:szCs w:val="22"/>
        </w:rPr>
        <w:t>2016</w:t>
      </w:r>
      <w:r w:rsidR="00986D2B">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Pr>
          <w:rFonts w:ascii="Arial" w:hAnsi="Arial" w:cs="Arial"/>
          <w:sz w:val="22"/>
          <w:szCs w:val="22"/>
        </w:rPr>
        <w:t>a</w:t>
      </w:r>
      <w:r w:rsidR="008F37F6">
        <w:rPr>
          <w:rFonts w:ascii="Arial" w:hAnsi="Arial" w:cs="Arial"/>
          <w:sz w:val="22"/>
          <w:szCs w:val="22"/>
        </w:rPr>
        <w:t xml:space="preserve"> </w:t>
      </w:r>
      <w:r w:rsidR="00CA038F">
        <w:rPr>
          <w:rFonts w:ascii="Arial" w:hAnsi="Arial" w:cs="Arial"/>
          <w:sz w:val="22"/>
          <w:szCs w:val="22"/>
        </w:rPr>
        <w:t>Secretária</w:t>
      </w:r>
      <w:r w:rsidRPr="00A60088">
        <w:rPr>
          <w:rFonts w:ascii="Arial" w:hAnsi="Arial" w:cs="Arial"/>
          <w:sz w:val="22"/>
          <w:szCs w:val="22"/>
        </w:rPr>
        <w:t xml:space="preserve"> </w:t>
      </w:r>
      <w:r w:rsidR="00CA038F">
        <w:rPr>
          <w:rFonts w:ascii="Arial" w:hAnsi="Arial" w:cs="Arial"/>
          <w:sz w:val="22"/>
          <w:szCs w:val="22"/>
        </w:rPr>
        <w:t>Municipal de Educação</w:t>
      </w:r>
      <w:r w:rsidRPr="00A60088">
        <w:rPr>
          <w:rFonts w:ascii="Arial" w:hAnsi="Arial" w:cs="Arial"/>
          <w:sz w:val="22"/>
          <w:szCs w:val="22"/>
        </w:rPr>
        <w:t xml:space="preserve">, </w:t>
      </w:r>
      <w:r w:rsidRPr="00A60088">
        <w:rPr>
          <w:rFonts w:ascii="Arial" w:hAnsi="Arial" w:cs="Arial"/>
          <w:b/>
          <w:bCs/>
          <w:sz w:val="22"/>
          <w:szCs w:val="22"/>
        </w:rPr>
        <w:t>SR..</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8F37F6">
        <w:rPr>
          <w:rFonts w:ascii="Arial" w:hAnsi="Arial" w:cs="Arial"/>
          <w:sz w:val="22"/>
          <w:szCs w:val="22"/>
        </w:rPr>
        <w:t>o</w:t>
      </w:r>
      <w:r w:rsidRPr="00A60088">
        <w:rPr>
          <w:rFonts w:ascii="Arial" w:hAnsi="Arial" w:cs="Arial"/>
          <w:sz w:val="22"/>
          <w:szCs w:val="22"/>
        </w:rPr>
        <w:t>, casad</w:t>
      </w:r>
      <w:r w:rsidR="008F37F6">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CONTRATANTE</w:t>
      </w:r>
      <w:r w:rsidR="00BF08C4" w:rsidRPr="00A60088">
        <w:rPr>
          <w:rFonts w:ascii="Arial" w:hAnsi="Arial" w:cs="Arial"/>
          <w:b/>
          <w:bCs/>
          <w:sz w:val="22"/>
          <w:szCs w:val="22"/>
        </w:rPr>
        <w:t xml:space="preserve">, </w:t>
      </w:r>
      <w:r w:rsidR="00BF08C4" w:rsidRPr="00A60088">
        <w:rPr>
          <w:rFonts w:ascii="Arial" w:hAnsi="Arial" w:cs="Arial"/>
          <w:sz w:val="22"/>
          <w:szCs w:val="22"/>
        </w:rPr>
        <w:t>e, de outro lado, a empresa</w:t>
      </w:r>
      <w:r w:rsidR="00BF08C4" w:rsidRPr="00A60088">
        <w:rPr>
          <w:rFonts w:ascii="Arial" w:hAnsi="Arial" w:cs="Arial"/>
          <w:b/>
          <w:bCs/>
          <w:sz w:val="22"/>
          <w:szCs w:val="22"/>
        </w:rPr>
        <w:t xml:space="preserve"> ...........</w:t>
      </w:r>
      <w:r w:rsidR="00BE56A3">
        <w:rPr>
          <w:rFonts w:ascii="Arial" w:hAnsi="Arial" w:cs="Arial"/>
          <w:b/>
          <w:bCs/>
          <w:sz w:val="22"/>
          <w:szCs w:val="22"/>
        </w:rPr>
        <w:t>.......................................</w:t>
      </w:r>
      <w:r w:rsidR="00BF08C4" w:rsidRPr="00A60088">
        <w:rPr>
          <w:rFonts w:ascii="Arial" w:hAnsi="Arial" w:cs="Arial"/>
          <w:b/>
          <w:bCs/>
          <w:sz w:val="22"/>
          <w:szCs w:val="22"/>
        </w:rPr>
        <w:t>..........</w:t>
      </w:r>
      <w:r w:rsidR="00BF08C4" w:rsidRPr="00A60088">
        <w:rPr>
          <w:rFonts w:ascii="Arial" w:hAnsi="Arial" w:cs="Arial"/>
          <w:sz w:val="22"/>
          <w:szCs w:val="22"/>
        </w:rPr>
        <w:t>, pessoa jurídica de direito privado, sediada na ...........................</w:t>
      </w:r>
      <w:r w:rsidR="00BE56A3">
        <w:rPr>
          <w:rFonts w:ascii="Arial" w:hAnsi="Arial" w:cs="Arial"/>
          <w:sz w:val="22"/>
          <w:szCs w:val="22"/>
        </w:rPr>
        <w:t>........</w:t>
      </w:r>
      <w:r w:rsidR="00BF08C4" w:rsidRPr="00A60088">
        <w:rPr>
          <w:rFonts w:ascii="Arial" w:hAnsi="Arial" w:cs="Arial"/>
          <w:sz w:val="22"/>
          <w:szCs w:val="22"/>
        </w:rPr>
        <w:t>........, no Município de ..</w:t>
      </w:r>
      <w:r w:rsidR="00BE56A3">
        <w:rPr>
          <w:rFonts w:ascii="Arial" w:hAnsi="Arial" w:cs="Arial"/>
          <w:sz w:val="22"/>
          <w:szCs w:val="22"/>
        </w:rPr>
        <w:t>...........................</w:t>
      </w:r>
      <w:r w:rsidR="00BF08C4" w:rsidRPr="00A60088">
        <w:rPr>
          <w:rFonts w:ascii="Arial" w:hAnsi="Arial" w:cs="Arial"/>
          <w:sz w:val="22"/>
          <w:szCs w:val="22"/>
        </w:rPr>
        <w:t>......., Estado de ..</w:t>
      </w:r>
      <w:r w:rsidR="00BE56A3">
        <w:rPr>
          <w:rFonts w:ascii="Arial" w:hAnsi="Arial" w:cs="Arial"/>
          <w:sz w:val="22"/>
          <w:szCs w:val="22"/>
        </w:rPr>
        <w:t>...........................</w:t>
      </w:r>
      <w:r w:rsidR="00BF08C4"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00BF08C4" w:rsidRPr="00A60088">
        <w:rPr>
          <w:rFonts w:ascii="Arial" w:hAnsi="Arial" w:cs="Arial"/>
          <w:sz w:val="22"/>
          <w:szCs w:val="22"/>
        </w:rPr>
        <w:t xml:space="preserve">.............., com Inscrição Estadual registrada sob nº ................, neste ato representada por ................., ..........., .............., ............, portador da Cédula de Identidade </w:t>
      </w:r>
      <w:proofErr w:type="spellStart"/>
      <w:r w:rsidR="00BF08C4" w:rsidRPr="00A60088">
        <w:rPr>
          <w:rFonts w:ascii="Arial" w:hAnsi="Arial" w:cs="Arial"/>
          <w:sz w:val="22"/>
          <w:szCs w:val="22"/>
        </w:rPr>
        <w:t>R.G.</w:t>
      </w:r>
      <w:proofErr w:type="spellEnd"/>
      <w:r w:rsidR="00BF08C4" w:rsidRPr="00A60088">
        <w:rPr>
          <w:rFonts w:ascii="Arial" w:hAnsi="Arial" w:cs="Arial"/>
          <w:sz w:val="22"/>
          <w:szCs w:val="22"/>
        </w:rPr>
        <w:t xml:space="preserve"> nº ..................., inscrita no Cadastro de Pessoas Físicas do Ministério da Fazenda - CPF/MF sob o nº .........................., doravante denominada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2F7013">
        <w:rPr>
          <w:rFonts w:ascii="Arial" w:hAnsi="Arial" w:cs="Arial"/>
          <w:sz w:val="22"/>
          <w:szCs w:val="22"/>
        </w:rPr>
        <w:t xml:space="preserve"> Federal </w:t>
      </w:r>
      <w:r w:rsidR="00BF08C4" w:rsidRPr="00A60088">
        <w:rPr>
          <w:rFonts w:ascii="Arial" w:hAnsi="Arial" w:cs="Arial"/>
          <w:sz w:val="22"/>
          <w:szCs w:val="22"/>
        </w:rPr>
        <w:t>nº 8</w:t>
      </w:r>
      <w:r w:rsidR="002F7013">
        <w:rPr>
          <w:rFonts w:ascii="Arial" w:hAnsi="Arial" w:cs="Arial"/>
          <w:sz w:val="22"/>
          <w:szCs w:val="22"/>
        </w:rPr>
        <w:t>.</w:t>
      </w:r>
      <w:r w:rsidR="00BF08C4"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istema de Registro de Preços no Município de Pouso Alegre</w:t>
      </w:r>
      <w:r w:rsidR="009233B3">
        <w:rPr>
          <w:rFonts w:ascii="Arial" w:hAnsi="Arial" w:cs="Arial"/>
          <w:sz w:val="22"/>
          <w:szCs w:val="22"/>
        </w:rPr>
        <w:t>/MG</w:t>
      </w:r>
      <w:r w:rsidR="00BF08C4" w:rsidRPr="00A60088">
        <w:rPr>
          <w:rFonts w:ascii="Arial" w:hAnsi="Arial" w:cs="Arial"/>
          <w:sz w:val="22"/>
          <w:szCs w:val="22"/>
        </w:rPr>
        <w:t xml:space="preserv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E241BE">
        <w:rPr>
          <w:rFonts w:ascii="Arial" w:hAnsi="Arial" w:cs="Arial"/>
          <w:b/>
          <w:sz w:val="22"/>
          <w:szCs w:val="22"/>
        </w:rPr>
        <w:t>AQ</w:t>
      </w:r>
      <w:r w:rsidR="00EE63ED">
        <w:rPr>
          <w:rFonts w:ascii="Arial" w:hAnsi="Arial" w:cs="Arial"/>
          <w:b/>
          <w:sz w:val="22"/>
          <w:szCs w:val="22"/>
        </w:rPr>
        <w:t xml:space="preserve">UISIÇÃO DE </w:t>
      </w:r>
      <w:r w:rsidR="00CA038F">
        <w:rPr>
          <w:rFonts w:ascii="Arial" w:hAnsi="Arial" w:cs="Arial"/>
          <w:b/>
          <w:sz w:val="22"/>
          <w:szCs w:val="22"/>
        </w:rPr>
        <w:t xml:space="preserve">PINCEL E RECARGA PARA </w:t>
      </w:r>
      <w:r w:rsidR="001E48E0">
        <w:rPr>
          <w:rFonts w:ascii="Arial" w:hAnsi="Arial" w:cs="Arial"/>
          <w:b/>
          <w:sz w:val="22"/>
          <w:szCs w:val="22"/>
        </w:rPr>
        <w:t xml:space="preserve">QUADRO BRANCO, APAGADOR </w:t>
      </w:r>
      <w:r w:rsidR="00CA038F">
        <w:rPr>
          <w:rFonts w:ascii="Arial" w:hAnsi="Arial" w:cs="Arial"/>
          <w:b/>
          <w:sz w:val="22"/>
          <w:szCs w:val="22"/>
        </w:rPr>
        <w:t xml:space="preserve">DE QUADRO </w:t>
      </w:r>
      <w:r w:rsidR="008E4B8A">
        <w:rPr>
          <w:rFonts w:ascii="Arial" w:hAnsi="Arial" w:cs="Arial"/>
          <w:b/>
          <w:sz w:val="22"/>
          <w:szCs w:val="22"/>
        </w:rPr>
        <w:t>BRANCO E</w:t>
      </w:r>
      <w:r w:rsidR="00CA038F">
        <w:rPr>
          <w:rFonts w:ascii="Arial" w:hAnsi="Arial" w:cs="Arial"/>
          <w:b/>
          <w:sz w:val="22"/>
          <w:szCs w:val="22"/>
        </w:rPr>
        <w:t xml:space="preserve"> RECARGA DE APAGADOR PARA QUADRO BRANCO</w:t>
      </w:r>
      <w:r w:rsidR="00E241BE">
        <w:rPr>
          <w:rFonts w:ascii="Arial" w:hAnsi="Arial" w:cs="Arial"/>
          <w:b/>
          <w:sz w:val="22"/>
          <w:szCs w:val="22"/>
        </w:rPr>
        <w:t>.</w:t>
      </w:r>
      <w:r w:rsidR="002F7013">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w:t>
      </w:r>
      <w:r w:rsidR="006118CB">
        <w:rPr>
          <w:rFonts w:ascii="Arial" w:hAnsi="Arial" w:cs="Arial"/>
          <w:sz w:val="22"/>
          <w:szCs w:val="22"/>
        </w:rPr>
        <w:t xml:space="preserve">objetos </w:t>
      </w:r>
      <w:r w:rsidR="007220DC">
        <w:rPr>
          <w:rFonts w:ascii="Arial" w:hAnsi="Arial" w:cs="Arial"/>
          <w:sz w:val="22"/>
          <w:szCs w:val="22"/>
        </w:rPr>
        <w:t xml:space="preserve">deverão ser entregues </w:t>
      </w:r>
      <w:r w:rsidR="00B5564C">
        <w:rPr>
          <w:rFonts w:ascii="Arial" w:hAnsi="Arial" w:cs="Arial"/>
          <w:sz w:val="22"/>
          <w:szCs w:val="22"/>
        </w:rPr>
        <w:t>nos locais especificados nas respectivas ordens de fornecimento</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086B29">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F018A4" w:rsidRDefault="00BF08C4" w:rsidP="00F018A4">
      <w:pPr>
        <w:rPr>
          <w:rFonts w:ascii="Arial" w:hAnsi="Arial" w:cs="Arial"/>
          <w:sz w:val="22"/>
          <w:szCs w:val="22"/>
        </w:rPr>
      </w:pPr>
      <w:r w:rsidRPr="006F7D2F">
        <w:rPr>
          <w:rFonts w:ascii="Arial" w:hAnsi="Arial" w:cs="Arial"/>
          <w:sz w:val="22"/>
          <w:szCs w:val="22"/>
        </w:rPr>
        <w:t>2.1.</w:t>
      </w:r>
      <w:r w:rsidR="00F65738">
        <w:rPr>
          <w:rFonts w:ascii="Arial" w:hAnsi="Arial" w:cs="Arial"/>
          <w:sz w:val="22"/>
          <w:szCs w:val="22"/>
        </w:rPr>
        <w:t xml:space="preserve"> </w:t>
      </w:r>
      <w:r w:rsidR="002121E6" w:rsidRPr="007E3E63">
        <w:rPr>
          <w:rFonts w:ascii="Arial" w:hAnsi="Arial" w:cs="Arial"/>
          <w:sz w:val="22"/>
          <w:szCs w:val="22"/>
        </w:rPr>
        <w:t>As despesas correrão à conta da</w:t>
      </w:r>
      <w:r w:rsidR="002121E6">
        <w:rPr>
          <w:rFonts w:ascii="Arial" w:hAnsi="Arial" w:cs="Arial"/>
          <w:sz w:val="22"/>
          <w:szCs w:val="22"/>
        </w:rPr>
        <w:t>s</w:t>
      </w:r>
      <w:r w:rsidR="00A73CF5">
        <w:rPr>
          <w:rFonts w:ascii="Arial" w:hAnsi="Arial" w:cs="Arial"/>
          <w:sz w:val="22"/>
          <w:szCs w:val="22"/>
        </w:rPr>
        <w:t xml:space="preserve"> </w:t>
      </w:r>
      <w:r w:rsidR="002121E6">
        <w:rPr>
          <w:rFonts w:ascii="Arial" w:hAnsi="Arial" w:cs="Arial"/>
          <w:sz w:val="22"/>
          <w:szCs w:val="22"/>
        </w:rPr>
        <w:t xml:space="preserve">seguintes </w:t>
      </w:r>
      <w:r w:rsidR="002121E6" w:rsidRPr="007E3E63">
        <w:rPr>
          <w:rFonts w:ascii="Arial" w:hAnsi="Arial" w:cs="Arial"/>
          <w:sz w:val="22"/>
          <w:szCs w:val="22"/>
        </w:rPr>
        <w:t>dotaç</w:t>
      </w:r>
      <w:r w:rsidR="002121E6">
        <w:rPr>
          <w:rFonts w:ascii="Arial" w:hAnsi="Arial" w:cs="Arial"/>
          <w:sz w:val="22"/>
          <w:szCs w:val="22"/>
        </w:rPr>
        <w:t xml:space="preserve">ões </w:t>
      </w:r>
      <w:r w:rsidR="002121E6" w:rsidRPr="007E3E63">
        <w:rPr>
          <w:rFonts w:ascii="Arial" w:hAnsi="Arial" w:cs="Arial"/>
          <w:sz w:val="22"/>
          <w:szCs w:val="22"/>
        </w:rPr>
        <w:t>orçamentária</w:t>
      </w:r>
      <w:r w:rsidR="002121E6">
        <w:rPr>
          <w:rFonts w:ascii="Arial" w:hAnsi="Arial" w:cs="Arial"/>
          <w:sz w:val="22"/>
          <w:szCs w:val="22"/>
        </w:rPr>
        <w:t>s</w:t>
      </w:r>
      <w:r w:rsidR="00A73CF5">
        <w:rPr>
          <w:rFonts w:ascii="Arial" w:hAnsi="Arial" w:cs="Arial"/>
          <w:sz w:val="22"/>
          <w:szCs w:val="22"/>
        </w:rPr>
        <w:t xml:space="preserve"> nº </w:t>
      </w:r>
    </w:p>
    <w:p w:rsidR="008E4B8A" w:rsidRDefault="008E4B8A" w:rsidP="00F018A4">
      <w:pPr>
        <w:rPr>
          <w:rFonts w:ascii="Arial" w:hAnsi="Arial" w:cs="Arial"/>
          <w:sz w:val="22"/>
          <w:szCs w:val="22"/>
        </w:rPr>
      </w:pPr>
    </w:p>
    <w:p w:rsidR="008E4B8A" w:rsidRPr="00CA038F" w:rsidRDefault="008E4B8A" w:rsidP="008E4B8A">
      <w:pPr>
        <w:rPr>
          <w:rFonts w:ascii="Arial" w:hAnsi="Arial" w:cs="Arial"/>
          <w:sz w:val="22"/>
          <w:szCs w:val="22"/>
        </w:rPr>
      </w:pPr>
      <w:r w:rsidRPr="00CA038F">
        <w:rPr>
          <w:rFonts w:ascii="Arial" w:hAnsi="Arial" w:cs="Arial"/>
          <w:sz w:val="22"/>
          <w:szCs w:val="22"/>
        </w:rPr>
        <w:t>Dotação: 02.07..12.361.0007.2047.3.3.90.30.00 –– QESE</w:t>
      </w:r>
    </w:p>
    <w:p w:rsidR="008E4B8A" w:rsidRPr="00CA038F" w:rsidRDefault="008E4B8A" w:rsidP="008E4B8A">
      <w:pPr>
        <w:rPr>
          <w:rFonts w:ascii="Arial" w:hAnsi="Arial" w:cs="Arial"/>
          <w:sz w:val="22"/>
          <w:szCs w:val="22"/>
        </w:rPr>
      </w:pPr>
      <w:r w:rsidRPr="00CA038F">
        <w:rPr>
          <w:rFonts w:ascii="Arial" w:hAnsi="Arial" w:cs="Arial"/>
          <w:sz w:val="22"/>
          <w:szCs w:val="22"/>
        </w:rPr>
        <w:t xml:space="preserve">Dotação: 02.07..12.366.0007.2045.3.3.90.30.00 –– </w:t>
      </w:r>
      <w:proofErr w:type="gramStart"/>
      <w:r w:rsidRPr="00CA038F">
        <w:rPr>
          <w:rFonts w:ascii="Arial" w:hAnsi="Arial" w:cs="Arial"/>
          <w:sz w:val="22"/>
          <w:szCs w:val="22"/>
        </w:rPr>
        <w:t>Ensino –EJA</w:t>
      </w:r>
      <w:proofErr w:type="gramEnd"/>
    </w:p>
    <w:p w:rsidR="008E4B8A" w:rsidRPr="00CA038F" w:rsidRDefault="008E4B8A" w:rsidP="008E4B8A">
      <w:pPr>
        <w:rPr>
          <w:rFonts w:ascii="Arial" w:hAnsi="Arial" w:cs="Arial"/>
          <w:sz w:val="22"/>
          <w:szCs w:val="22"/>
        </w:rPr>
      </w:pPr>
      <w:r w:rsidRPr="00CA038F">
        <w:rPr>
          <w:rFonts w:ascii="Arial" w:hAnsi="Arial" w:cs="Arial"/>
          <w:sz w:val="22"/>
          <w:szCs w:val="22"/>
        </w:rPr>
        <w:t>Dotação: 02.07..12.362.0007.2044.3.3.90.30.00 –– Ensino Médio</w:t>
      </w:r>
    </w:p>
    <w:p w:rsidR="008E4B8A" w:rsidRPr="00CA038F" w:rsidRDefault="008E4B8A" w:rsidP="008E4B8A">
      <w:pPr>
        <w:rPr>
          <w:rFonts w:ascii="Arial" w:hAnsi="Arial" w:cs="Arial"/>
          <w:sz w:val="22"/>
          <w:szCs w:val="22"/>
        </w:rPr>
      </w:pPr>
      <w:r w:rsidRPr="00CA038F">
        <w:rPr>
          <w:rFonts w:ascii="Arial" w:hAnsi="Arial" w:cs="Arial"/>
          <w:sz w:val="22"/>
          <w:szCs w:val="22"/>
        </w:rPr>
        <w:t>Dotação: 02.07..12.367.0006.2052. 3.3.90.30.00– Ensino Especial</w:t>
      </w:r>
    </w:p>
    <w:p w:rsidR="008E4B8A" w:rsidRPr="00230FA9" w:rsidRDefault="008E4B8A" w:rsidP="008E4B8A">
      <w:pPr>
        <w:rPr>
          <w:rFonts w:ascii="Arial" w:hAnsi="Arial" w:cs="Arial"/>
          <w:sz w:val="22"/>
          <w:szCs w:val="22"/>
        </w:rPr>
      </w:pPr>
      <w:r w:rsidRPr="00CA038F">
        <w:rPr>
          <w:rFonts w:ascii="Arial" w:hAnsi="Arial" w:cs="Arial"/>
          <w:sz w:val="22"/>
          <w:szCs w:val="22"/>
        </w:rPr>
        <w:t>Dotação: 02.07..12.361.0007.2046.3.3.90.30.00 –– Ensino Fundamental</w:t>
      </w:r>
    </w:p>
    <w:p w:rsidR="007220DC" w:rsidRDefault="007220DC" w:rsidP="00F018A4">
      <w:pPr>
        <w:pStyle w:val="Ttulo3"/>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F018A4" w:rsidRPr="00A60088" w:rsidRDefault="00F018A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BF487C">
      <w:pPr>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w:t>
      </w:r>
      <w:r w:rsidR="00DC5F88">
        <w:rPr>
          <w:rFonts w:ascii="Arial" w:hAnsi="Arial" w:cs="Arial"/>
          <w:bCs/>
          <w:iCs/>
          <w:sz w:val="22"/>
          <w:szCs w:val="22"/>
        </w:rPr>
        <w:t>que</w:t>
      </w:r>
      <w:r w:rsidRPr="00A60088">
        <w:rPr>
          <w:rFonts w:ascii="Arial" w:hAnsi="Arial" w:cs="Arial"/>
          <w:bCs/>
          <w:iCs/>
          <w:sz w:val="22"/>
          <w:szCs w:val="22"/>
        </w:rPr>
        <w:t xml:space="preserv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F018A4">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F018A4">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F018A4">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B5564C">
        <w:rPr>
          <w:rFonts w:ascii="Arial" w:hAnsi="Arial" w:cs="Arial"/>
          <w:sz w:val="22"/>
          <w:szCs w:val="22"/>
        </w:rPr>
        <w:t>s</w:t>
      </w:r>
      <w:r w:rsidRPr="00A60088">
        <w:rPr>
          <w:rFonts w:ascii="Arial" w:hAnsi="Arial" w:cs="Arial"/>
          <w:sz w:val="22"/>
          <w:szCs w:val="22"/>
        </w:rPr>
        <w:t xml:space="preserve"> </w:t>
      </w:r>
      <w:proofErr w:type="spellStart"/>
      <w:r w:rsidRPr="00A60088">
        <w:rPr>
          <w:rFonts w:ascii="Arial" w:hAnsi="Arial" w:cs="Arial"/>
          <w:sz w:val="22"/>
          <w:szCs w:val="22"/>
        </w:rPr>
        <w:t>art</w:t>
      </w:r>
      <w:r w:rsidR="00B5564C">
        <w:rPr>
          <w:rFonts w:ascii="Arial" w:hAnsi="Arial" w:cs="Arial"/>
          <w:sz w:val="22"/>
          <w:szCs w:val="22"/>
        </w:rPr>
        <w:t>s</w:t>
      </w:r>
      <w:proofErr w:type="spellEnd"/>
      <w:r w:rsidRPr="00A60088">
        <w:rPr>
          <w:rFonts w:ascii="Arial" w:hAnsi="Arial" w:cs="Arial"/>
          <w:sz w:val="22"/>
          <w:szCs w:val="22"/>
        </w:rPr>
        <w:t>.</w:t>
      </w:r>
      <w:r w:rsidR="00B5564C">
        <w:rPr>
          <w:rFonts w:ascii="Arial" w:hAnsi="Arial" w:cs="Arial"/>
          <w:sz w:val="22"/>
          <w:szCs w:val="22"/>
        </w:rPr>
        <w:t xml:space="preserve"> 77 e</w:t>
      </w:r>
      <w:r w:rsidRPr="00A60088">
        <w:rPr>
          <w:rFonts w:ascii="Arial" w:hAnsi="Arial" w:cs="Arial"/>
          <w:sz w:val="22"/>
          <w:szCs w:val="22"/>
        </w:rPr>
        <w:t xml:space="preserve"> 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w:t>
      </w:r>
      <w:r w:rsidRPr="00A60088">
        <w:rPr>
          <w:rFonts w:ascii="Arial" w:hAnsi="Arial" w:cs="Arial"/>
          <w:sz w:val="22"/>
          <w:szCs w:val="22"/>
        </w:rPr>
        <w:lastRenderedPageBreak/>
        <w:t>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8E4B8A" w:rsidRDefault="008E4B8A">
      <w:pPr>
        <w:rPr>
          <w:rFonts w:ascii="Arial" w:hAnsi="Arial" w:cs="Arial"/>
          <w:sz w:val="22"/>
          <w:szCs w:val="22"/>
        </w:rPr>
      </w:pPr>
      <w:r>
        <w:rPr>
          <w:rFonts w:ascii="Arial" w:hAnsi="Arial" w:cs="Arial"/>
          <w:sz w:val="22"/>
          <w:szCs w:val="22"/>
        </w:rPr>
        <w:br w:type="page"/>
      </w: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lastRenderedPageBreak/>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CA038F">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F65738" w:rsidRDefault="00F65738"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2121E6" w:rsidRDefault="00CA038F" w:rsidP="002121E6">
      <w:pPr>
        <w:pStyle w:val="Ttulo5"/>
        <w:spacing w:before="0" w:after="0"/>
        <w:jc w:val="center"/>
        <w:rPr>
          <w:rFonts w:ascii="Arial" w:hAnsi="Arial" w:cs="Arial"/>
          <w:bCs w:val="0"/>
          <w:iCs w:val="0"/>
          <w:sz w:val="22"/>
          <w:szCs w:val="22"/>
        </w:rPr>
      </w:pPr>
      <w:r>
        <w:rPr>
          <w:rFonts w:ascii="Arial" w:hAnsi="Arial" w:cs="Arial"/>
          <w:bCs w:val="0"/>
          <w:iCs w:val="0"/>
          <w:sz w:val="22"/>
          <w:szCs w:val="22"/>
        </w:rPr>
        <w:t>SECRETÁRIA</w:t>
      </w:r>
      <w:r w:rsidR="002121E6">
        <w:rPr>
          <w:rFonts w:ascii="Arial" w:hAnsi="Arial" w:cs="Arial"/>
          <w:bCs w:val="0"/>
          <w:iCs w:val="0"/>
          <w:sz w:val="22"/>
          <w:szCs w:val="22"/>
        </w:rPr>
        <w:t xml:space="preserve"> </w:t>
      </w:r>
      <w:r>
        <w:rPr>
          <w:rFonts w:ascii="Arial" w:hAnsi="Arial" w:cs="Arial"/>
          <w:bCs w:val="0"/>
          <w:iCs w:val="0"/>
          <w:sz w:val="22"/>
          <w:szCs w:val="22"/>
        </w:rPr>
        <w:t>MUNICIPAL DE EDUCAÇÃO</w:t>
      </w:r>
    </w:p>
    <w:p w:rsidR="00F018A4" w:rsidRDefault="00F018A4" w:rsidP="00F018A4"/>
    <w:p w:rsidR="00F018A4" w:rsidRPr="00F018A4" w:rsidRDefault="00F018A4" w:rsidP="00F018A4"/>
    <w:p w:rsidR="00F018A4" w:rsidRDefault="00F018A4" w:rsidP="00F018A4"/>
    <w:p w:rsidR="002121E6" w:rsidRDefault="002121E6" w:rsidP="002121E6"/>
    <w:p w:rsidR="00385D19" w:rsidRDefault="00385D19" w:rsidP="00385D19"/>
    <w:p w:rsidR="00385D19" w:rsidRPr="00385D19" w:rsidRDefault="00385D19" w:rsidP="00385D19"/>
    <w:p w:rsidR="00BF08C4" w:rsidRDefault="002121E6" w:rsidP="002E1A05">
      <w:pPr>
        <w:pStyle w:val="Ttulo5"/>
        <w:spacing w:before="0" w:after="0"/>
        <w:jc w:val="center"/>
        <w:rPr>
          <w:rFonts w:ascii="Arial" w:hAnsi="Arial" w:cs="Arial"/>
          <w:sz w:val="22"/>
          <w:szCs w:val="22"/>
        </w:rPr>
      </w:pPr>
      <w:r>
        <w:rPr>
          <w:rFonts w:ascii="Arial" w:hAnsi="Arial" w:cs="Arial"/>
          <w:sz w:val="22"/>
          <w:szCs w:val="22"/>
        </w:rPr>
        <w:t xml:space="preserve">EMPRESA </w:t>
      </w:r>
      <w:r w:rsidR="00BF08C4" w:rsidRPr="00A60088">
        <w:rPr>
          <w:rFonts w:ascii="Arial" w:hAnsi="Arial" w:cs="Arial"/>
          <w:sz w:val="22"/>
          <w:szCs w:val="22"/>
        </w:rPr>
        <w:t>CONTRATADA</w:t>
      </w:r>
    </w:p>
    <w:p w:rsidR="00F65738" w:rsidRDefault="00F65738" w:rsidP="00F65738">
      <w:pPr>
        <w:rPr>
          <w:rFonts w:eastAsia="Arial Unicode MS"/>
        </w:rPr>
      </w:pPr>
    </w:p>
    <w:p w:rsidR="00F65738" w:rsidRDefault="00F65738" w:rsidP="00F65738">
      <w:pPr>
        <w:rPr>
          <w:rFonts w:eastAsia="Arial Unicode MS"/>
        </w:rPr>
      </w:pPr>
    </w:p>
    <w:p w:rsidR="00F65738" w:rsidRDefault="00F65738" w:rsidP="00F65738">
      <w:pPr>
        <w:rPr>
          <w:rFonts w:eastAsia="Arial Unicode MS"/>
        </w:rPr>
      </w:pPr>
    </w:p>
    <w:p w:rsidR="00EE63ED" w:rsidRDefault="00EE63ED" w:rsidP="00F65738">
      <w:pPr>
        <w:rPr>
          <w:rFonts w:eastAsia="Arial Unicode MS"/>
        </w:rPr>
      </w:pPr>
    </w:p>
    <w:p w:rsidR="00986D2B" w:rsidRDefault="00986D2B">
      <w:pPr>
        <w:rPr>
          <w:rFonts w:eastAsia="Arial Unicode MS"/>
        </w:rPr>
      </w:pPr>
      <w:r>
        <w:rPr>
          <w:rFonts w:eastAsia="Arial Unicode MS"/>
        </w:rPr>
        <w:br w:type="page"/>
      </w:r>
    </w:p>
    <w:p w:rsidR="007220DC" w:rsidRDefault="007220DC" w:rsidP="00F65738">
      <w:pPr>
        <w:rPr>
          <w:rFonts w:eastAsia="Arial Unicode MS"/>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w:t>
      </w:r>
      <w:proofErr w:type="gramStart"/>
      <w:r w:rsidRPr="00A60088">
        <w:rPr>
          <w:rFonts w:ascii="Arial" w:hAnsi="Arial" w:cs="Arial"/>
          <w:sz w:val="22"/>
          <w:szCs w:val="22"/>
        </w:rPr>
        <w:t>empresa</w:t>
      </w:r>
      <w:r w:rsidR="00F54AFD">
        <w:rPr>
          <w:rFonts w:ascii="Arial" w:hAnsi="Arial" w:cs="Arial"/>
          <w:sz w:val="22"/>
          <w:szCs w:val="22"/>
        </w:rPr>
        <w:t xml:space="preserve"> ...</w:t>
      </w:r>
      <w:proofErr w:type="gramEnd"/>
      <w:r w:rsidR="00F54AFD">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(denominação da pessoa jurídica), CNPJ </w:t>
      </w:r>
      <w:proofErr w:type="gramStart"/>
      <w:r w:rsidRPr="00A60088">
        <w:rPr>
          <w:rFonts w:ascii="Arial" w:hAnsi="Arial" w:cs="Arial"/>
          <w:sz w:val="22"/>
          <w:szCs w:val="22"/>
        </w:rPr>
        <w:t xml:space="preserve">nº </w:t>
      </w:r>
      <w:r w:rsidR="00F54AFD">
        <w:rPr>
          <w:rFonts w:ascii="Arial" w:hAnsi="Arial" w:cs="Arial"/>
          <w:sz w:val="22"/>
          <w:szCs w:val="22"/>
        </w:rPr>
        <w:t>...</w:t>
      </w:r>
      <w:proofErr w:type="gramEnd"/>
      <w:r w:rsidR="00F54AFD">
        <w:rPr>
          <w:rFonts w:ascii="Arial" w:hAnsi="Arial" w:cs="Arial"/>
          <w:sz w:val="22"/>
          <w:szCs w:val="22"/>
        </w:rPr>
        <w:t xml:space="preserve">............................................................ </w:t>
      </w:r>
      <w:proofErr w:type="gramStart"/>
      <w:r w:rsidRPr="00A60088">
        <w:rPr>
          <w:rFonts w:ascii="Arial" w:hAnsi="Arial" w:cs="Arial"/>
          <w:sz w:val="22"/>
          <w:szCs w:val="22"/>
        </w:rPr>
        <w:t>é</w:t>
      </w:r>
      <w:proofErr w:type="gramEnd"/>
      <w:r w:rsidRPr="00A60088">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CA038F">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8122E6">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8E0" w:rsidRDefault="001E48E0" w:rsidP="00DA7681">
      <w:r>
        <w:separator/>
      </w:r>
    </w:p>
  </w:endnote>
  <w:endnote w:type="continuationSeparator" w:id="1">
    <w:p w:rsidR="001E48E0" w:rsidRDefault="001E48E0"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E0" w:rsidRDefault="001E48E0"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E48E0" w:rsidRDefault="001E48E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E0" w:rsidRDefault="001E48E0"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E48E0" w:rsidRPr="00740C70" w:rsidRDefault="001E48E0"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E48E0" w:rsidRDefault="001E48E0" w:rsidP="004E2B55">
    <w:pPr>
      <w:jc w:val="right"/>
      <w:rPr>
        <w:rFonts w:ascii="Futura Bk BT" w:hAnsi="Futura Bk BT"/>
        <w:sz w:val="16"/>
        <w:szCs w:val="16"/>
      </w:rPr>
    </w:pPr>
    <w:r>
      <w:rPr>
        <w:rFonts w:ascii="Futura Bk BT" w:hAnsi="Futura Bk BT"/>
        <w:sz w:val="16"/>
        <w:szCs w:val="16"/>
      </w:rPr>
      <w:t>Rua dos Carijós, 45 – Centro</w:t>
    </w:r>
  </w:p>
  <w:p w:rsidR="001E48E0" w:rsidRDefault="001E48E0" w:rsidP="004E2B55">
    <w:pPr>
      <w:jc w:val="right"/>
      <w:rPr>
        <w:rFonts w:ascii="Futura Bk BT" w:hAnsi="Futura Bk BT"/>
        <w:sz w:val="16"/>
        <w:szCs w:val="16"/>
      </w:rPr>
    </w:pPr>
    <w:r>
      <w:rPr>
        <w:rFonts w:ascii="Futura Bk BT" w:hAnsi="Futura Bk BT"/>
        <w:sz w:val="16"/>
        <w:szCs w:val="16"/>
      </w:rPr>
      <w:t>Pouso Alegre, MG – 37550-000</w:t>
    </w:r>
  </w:p>
  <w:p w:rsidR="001E48E0" w:rsidRPr="008122E6" w:rsidRDefault="001E48E0" w:rsidP="008122E6">
    <w:pPr>
      <w:jc w:val="right"/>
      <w:rPr>
        <w:rFonts w:ascii="Futura Bk BT" w:hAnsi="Futura Bk BT"/>
        <w:sz w:val="16"/>
        <w:szCs w:val="16"/>
      </w:rPr>
    </w:pPr>
    <w:r>
      <w:rPr>
        <w:rFonts w:ascii="Futura Bk BT" w:hAnsi="Futura Bk BT"/>
        <w:sz w:val="16"/>
        <w:szCs w:val="16"/>
      </w:rPr>
      <w:t>Fone/Fax 35 3449 4023</w:t>
    </w:r>
  </w:p>
  <w:p w:rsidR="001E48E0" w:rsidRPr="00E76238" w:rsidRDefault="001E48E0"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8E0" w:rsidRDefault="001E48E0" w:rsidP="00DA7681">
      <w:r>
        <w:separator/>
      </w:r>
    </w:p>
  </w:footnote>
  <w:footnote w:type="continuationSeparator" w:id="1">
    <w:p w:rsidR="001E48E0" w:rsidRDefault="001E48E0"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8E0" w:rsidRDefault="001E48E0"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1E48E0" w:rsidRPr="008E029F" w:rsidRDefault="001E48E0" w:rsidP="004E2B55">
                <w:pPr>
                  <w:jc w:val="right"/>
                  <w:rPr>
                    <w:color w:val="FFFFFF"/>
                  </w:rPr>
                </w:pPr>
                <w:fldSimple w:instr=" PAGE   \* MERGEFORMAT ">
                  <w:r w:rsidR="001161F3" w:rsidRPr="001161F3">
                    <w:rPr>
                      <w:noProof/>
                      <w:color w:val="FFFFFF"/>
                    </w:rPr>
                    <w:t>3</w:t>
                  </w:r>
                </w:fldSimple>
              </w:p>
            </w:txbxContent>
          </v:textbox>
          <w10:wrap anchorx="page" anchory="margin"/>
        </v:shape>
      </w:pict>
    </w:r>
  </w:p>
  <w:p w:rsidR="001E48E0" w:rsidRPr="004E2B55" w:rsidRDefault="001E48E0"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1">
    <w:nsid w:val="347411A1"/>
    <w:multiLevelType w:val="multilevel"/>
    <w:tmpl w:val="52C6DA0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51AEC"/>
    <w:rsid w:val="000521D8"/>
    <w:rsid w:val="00055099"/>
    <w:rsid w:val="0006103F"/>
    <w:rsid w:val="00062C0A"/>
    <w:rsid w:val="00073986"/>
    <w:rsid w:val="000842F3"/>
    <w:rsid w:val="00086B29"/>
    <w:rsid w:val="000871ED"/>
    <w:rsid w:val="000A2B75"/>
    <w:rsid w:val="000B17B9"/>
    <w:rsid w:val="000B6DB0"/>
    <w:rsid w:val="00110B2A"/>
    <w:rsid w:val="001161F3"/>
    <w:rsid w:val="00130322"/>
    <w:rsid w:val="00133867"/>
    <w:rsid w:val="00141A0F"/>
    <w:rsid w:val="00144304"/>
    <w:rsid w:val="0014637E"/>
    <w:rsid w:val="00155AC6"/>
    <w:rsid w:val="00160221"/>
    <w:rsid w:val="00161809"/>
    <w:rsid w:val="00162361"/>
    <w:rsid w:val="00165FE3"/>
    <w:rsid w:val="001756DF"/>
    <w:rsid w:val="00182119"/>
    <w:rsid w:val="001A42C6"/>
    <w:rsid w:val="001A5133"/>
    <w:rsid w:val="001B5DF2"/>
    <w:rsid w:val="001D2AB7"/>
    <w:rsid w:val="001D7695"/>
    <w:rsid w:val="001E48E0"/>
    <w:rsid w:val="001F0A15"/>
    <w:rsid w:val="002005D6"/>
    <w:rsid w:val="0020203C"/>
    <w:rsid w:val="0020380C"/>
    <w:rsid w:val="002121E6"/>
    <w:rsid w:val="00221349"/>
    <w:rsid w:val="00225B3C"/>
    <w:rsid w:val="00232B63"/>
    <w:rsid w:val="002379B7"/>
    <w:rsid w:val="00256A80"/>
    <w:rsid w:val="00275B8B"/>
    <w:rsid w:val="00282CCF"/>
    <w:rsid w:val="00292C59"/>
    <w:rsid w:val="002935C7"/>
    <w:rsid w:val="002A14AB"/>
    <w:rsid w:val="002A6C87"/>
    <w:rsid w:val="002B6399"/>
    <w:rsid w:val="002C3A84"/>
    <w:rsid w:val="002C70C9"/>
    <w:rsid w:val="002D7B82"/>
    <w:rsid w:val="002E1A05"/>
    <w:rsid w:val="002F260B"/>
    <w:rsid w:val="002F4743"/>
    <w:rsid w:val="002F7013"/>
    <w:rsid w:val="002F74FB"/>
    <w:rsid w:val="003012C6"/>
    <w:rsid w:val="00302B3D"/>
    <w:rsid w:val="00307999"/>
    <w:rsid w:val="00311D27"/>
    <w:rsid w:val="00312001"/>
    <w:rsid w:val="00315972"/>
    <w:rsid w:val="00315CA6"/>
    <w:rsid w:val="00317ABE"/>
    <w:rsid w:val="00327A22"/>
    <w:rsid w:val="00333DEA"/>
    <w:rsid w:val="0033613D"/>
    <w:rsid w:val="00336448"/>
    <w:rsid w:val="003449ED"/>
    <w:rsid w:val="00370F44"/>
    <w:rsid w:val="00374B10"/>
    <w:rsid w:val="00374F39"/>
    <w:rsid w:val="00383D64"/>
    <w:rsid w:val="00384E4A"/>
    <w:rsid w:val="00385D19"/>
    <w:rsid w:val="003A681D"/>
    <w:rsid w:val="003B477B"/>
    <w:rsid w:val="003E11DF"/>
    <w:rsid w:val="003E6A16"/>
    <w:rsid w:val="0040282B"/>
    <w:rsid w:val="00402944"/>
    <w:rsid w:val="00404887"/>
    <w:rsid w:val="0041299A"/>
    <w:rsid w:val="004153E8"/>
    <w:rsid w:val="00420B8B"/>
    <w:rsid w:val="0042175B"/>
    <w:rsid w:val="004230B9"/>
    <w:rsid w:val="004446BA"/>
    <w:rsid w:val="00451AFA"/>
    <w:rsid w:val="00455581"/>
    <w:rsid w:val="00464654"/>
    <w:rsid w:val="0047335E"/>
    <w:rsid w:val="00475864"/>
    <w:rsid w:val="00475B7E"/>
    <w:rsid w:val="00485A1A"/>
    <w:rsid w:val="004968CB"/>
    <w:rsid w:val="004A4241"/>
    <w:rsid w:val="004A571E"/>
    <w:rsid w:val="004B66F4"/>
    <w:rsid w:val="004C41DF"/>
    <w:rsid w:val="004D1195"/>
    <w:rsid w:val="004D252C"/>
    <w:rsid w:val="004D4DED"/>
    <w:rsid w:val="004D671A"/>
    <w:rsid w:val="004E2B55"/>
    <w:rsid w:val="004E43E1"/>
    <w:rsid w:val="004F4AAC"/>
    <w:rsid w:val="004F77DC"/>
    <w:rsid w:val="00523A44"/>
    <w:rsid w:val="00526FF5"/>
    <w:rsid w:val="00537195"/>
    <w:rsid w:val="005429D5"/>
    <w:rsid w:val="00544DE2"/>
    <w:rsid w:val="0054799E"/>
    <w:rsid w:val="005517F4"/>
    <w:rsid w:val="00551DA3"/>
    <w:rsid w:val="00563FB9"/>
    <w:rsid w:val="00570C20"/>
    <w:rsid w:val="00572A2B"/>
    <w:rsid w:val="00576505"/>
    <w:rsid w:val="00581798"/>
    <w:rsid w:val="00590ABF"/>
    <w:rsid w:val="005A16B0"/>
    <w:rsid w:val="005A498D"/>
    <w:rsid w:val="005A4E8D"/>
    <w:rsid w:val="005A5E01"/>
    <w:rsid w:val="005B0AE2"/>
    <w:rsid w:val="005B56C5"/>
    <w:rsid w:val="005C4F2E"/>
    <w:rsid w:val="005D2A50"/>
    <w:rsid w:val="005D6D32"/>
    <w:rsid w:val="005E0054"/>
    <w:rsid w:val="005F7FE1"/>
    <w:rsid w:val="006016C7"/>
    <w:rsid w:val="00603BF3"/>
    <w:rsid w:val="00605571"/>
    <w:rsid w:val="006118CB"/>
    <w:rsid w:val="00612B0C"/>
    <w:rsid w:val="0061476A"/>
    <w:rsid w:val="00625C2F"/>
    <w:rsid w:val="00627DE7"/>
    <w:rsid w:val="00637DDC"/>
    <w:rsid w:val="006425A7"/>
    <w:rsid w:val="00645063"/>
    <w:rsid w:val="00651276"/>
    <w:rsid w:val="00654564"/>
    <w:rsid w:val="00655C51"/>
    <w:rsid w:val="00671C7F"/>
    <w:rsid w:val="006722F5"/>
    <w:rsid w:val="00685D92"/>
    <w:rsid w:val="00686BEF"/>
    <w:rsid w:val="00694A82"/>
    <w:rsid w:val="006A1D23"/>
    <w:rsid w:val="006A709B"/>
    <w:rsid w:val="006A7D1C"/>
    <w:rsid w:val="006B2451"/>
    <w:rsid w:val="006C0CE3"/>
    <w:rsid w:val="006D51FF"/>
    <w:rsid w:val="006E04A9"/>
    <w:rsid w:val="006E1081"/>
    <w:rsid w:val="006F17BE"/>
    <w:rsid w:val="006F218C"/>
    <w:rsid w:val="006F7D2F"/>
    <w:rsid w:val="007075DA"/>
    <w:rsid w:val="00710869"/>
    <w:rsid w:val="0072170F"/>
    <w:rsid w:val="007220DC"/>
    <w:rsid w:val="007248E9"/>
    <w:rsid w:val="007417D9"/>
    <w:rsid w:val="0074386D"/>
    <w:rsid w:val="00747A7A"/>
    <w:rsid w:val="00750757"/>
    <w:rsid w:val="00756984"/>
    <w:rsid w:val="00772463"/>
    <w:rsid w:val="007761F7"/>
    <w:rsid w:val="00792022"/>
    <w:rsid w:val="00792B97"/>
    <w:rsid w:val="007A34C8"/>
    <w:rsid w:val="007A3908"/>
    <w:rsid w:val="007A70FB"/>
    <w:rsid w:val="007B0413"/>
    <w:rsid w:val="007B2DC1"/>
    <w:rsid w:val="007C0F21"/>
    <w:rsid w:val="007C2409"/>
    <w:rsid w:val="007C56E6"/>
    <w:rsid w:val="007D0454"/>
    <w:rsid w:val="007E05E6"/>
    <w:rsid w:val="007E0655"/>
    <w:rsid w:val="007E21FC"/>
    <w:rsid w:val="007E3E63"/>
    <w:rsid w:val="007F5CAB"/>
    <w:rsid w:val="00801FD3"/>
    <w:rsid w:val="00805331"/>
    <w:rsid w:val="008122E6"/>
    <w:rsid w:val="00812A2A"/>
    <w:rsid w:val="0083467E"/>
    <w:rsid w:val="0084670D"/>
    <w:rsid w:val="0084704D"/>
    <w:rsid w:val="008470EF"/>
    <w:rsid w:val="008501D2"/>
    <w:rsid w:val="00850D78"/>
    <w:rsid w:val="008539F9"/>
    <w:rsid w:val="00855AE0"/>
    <w:rsid w:val="0086394F"/>
    <w:rsid w:val="008651DD"/>
    <w:rsid w:val="00873C0E"/>
    <w:rsid w:val="0087472C"/>
    <w:rsid w:val="00874B11"/>
    <w:rsid w:val="00875509"/>
    <w:rsid w:val="00875B74"/>
    <w:rsid w:val="0087781A"/>
    <w:rsid w:val="008A0890"/>
    <w:rsid w:val="008B57C8"/>
    <w:rsid w:val="008D3E0F"/>
    <w:rsid w:val="008D663A"/>
    <w:rsid w:val="008D6D53"/>
    <w:rsid w:val="008E23ED"/>
    <w:rsid w:val="008E4B8A"/>
    <w:rsid w:val="008F22B4"/>
    <w:rsid w:val="008F37F6"/>
    <w:rsid w:val="008F37FD"/>
    <w:rsid w:val="0090667B"/>
    <w:rsid w:val="00912677"/>
    <w:rsid w:val="00920C61"/>
    <w:rsid w:val="009233B3"/>
    <w:rsid w:val="00923A52"/>
    <w:rsid w:val="0097069C"/>
    <w:rsid w:val="009720B3"/>
    <w:rsid w:val="0098170C"/>
    <w:rsid w:val="00986D2B"/>
    <w:rsid w:val="00995A6F"/>
    <w:rsid w:val="009A64E3"/>
    <w:rsid w:val="009B45E9"/>
    <w:rsid w:val="009D5660"/>
    <w:rsid w:val="00A019AC"/>
    <w:rsid w:val="00A06AE2"/>
    <w:rsid w:val="00A174A5"/>
    <w:rsid w:val="00A217E0"/>
    <w:rsid w:val="00A228E9"/>
    <w:rsid w:val="00A33AF5"/>
    <w:rsid w:val="00A46E09"/>
    <w:rsid w:val="00A53733"/>
    <w:rsid w:val="00A55619"/>
    <w:rsid w:val="00A55631"/>
    <w:rsid w:val="00A60088"/>
    <w:rsid w:val="00A605A2"/>
    <w:rsid w:val="00A62E7C"/>
    <w:rsid w:val="00A652A3"/>
    <w:rsid w:val="00A708D1"/>
    <w:rsid w:val="00A73CF5"/>
    <w:rsid w:val="00A81BA7"/>
    <w:rsid w:val="00A94B5C"/>
    <w:rsid w:val="00A97FFC"/>
    <w:rsid w:val="00AA771F"/>
    <w:rsid w:val="00AA7FD6"/>
    <w:rsid w:val="00AC1E22"/>
    <w:rsid w:val="00AC21CB"/>
    <w:rsid w:val="00AD1CFB"/>
    <w:rsid w:val="00AD40D8"/>
    <w:rsid w:val="00AE37BE"/>
    <w:rsid w:val="00AE646E"/>
    <w:rsid w:val="00AF60EB"/>
    <w:rsid w:val="00B15AEA"/>
    <w:rsid w:val="00B22E80"/>
    <w:rsid w:val="00B246C9"/>
    <w:rsid w:val="00B30145"/>
    <w:rsid w:val="00B506B5"/>
    <w:rsid w:val="00B5435F"/>
    <w:rsid w:val="00B5564C"/>
    <w:rsid w:val="00B57FB1"/>
    <w:rsid w:val="00B630C1"/>
    <w:rsid w:val="00B773A7"/>
    <w:rsid w:val="00B84DC2"/>
    <w:rsid w:val="00B95BD4"/>
    <w:rsid w:val="00B95CEF"/>
    <w:rsid w:val="00BA0EC1"/>
    <w:rsid w:val="00BB6AD6"/>
    <w:rsid w:val="00BC2B2F"/>
    <w:rsid w:val="00BE0E93"/>
    <w:rsid w:val="00BE34CB"/>
    <w:rsid w:val="00BE56A3"/>
    <w:rsid w:val="00BF08C4"/>
    <w:rsid w:val="00BF487C"/>
    <w:rsid w:val="00BF4E31"/>
    <w:rsid w:val="00BF6957"/>
    <w:rsid w:val="00C00450"/>
    <w:rsid w:val="00C15C02"/>
    <w:rsid w:val="00C17FF4"/>
    <w:rsid w:val="00C225F6"/>
    <w:rsid w:val="00C37708"/>
    <w:rsid w:val="00C444DF"/>
    <w:rsid w:val="00C44977"/>
    <w:rsid w:val="00C46911"/>
    <w:rsid w:val="00C718BB"/>
    <w:rsid w:val="00C73CA6"/>
    <w:rsid w:val="00C74054"/>
    <w:rsid w:val="00C778CC"/>
    <w:rsid w:val="00C77ADA"/>
    <w:rsid w:val="00C97F07"/>
    <w:rsid w:val="00CA038F"/>
    <w:rsid w:val="00CB0C0E"/>
    <w:rsid w:val="00CC6138"/>
    <w:rsid w:val="00CE146A"/>
    <w:rsid w:val="00CF5D16"/>
    <w:rsid w:val="00D20FC1"/>
    <w:rsid w:val="00D274B7"/>
    <w:rsid w:val="00D32AE8"/>
    <w:rsid w:val="00D56F4D"/>
    <w:rsid w:val="00D57B6A"/>
    <w:rsid w:val="00D654AA"/>
    <w:rsid w:val="00D73354"/>
    <w:rsid w:val="00D8067A"/>
    <w:rsid w:val="00D81269"/>
    <w:rsid w:val="00D861F4"/>
    <w:rsid w:val="00D909FD"/>
    <w:rsid w:val="00D92CC4"/>
    <w:rsid w:val="00D94934"/>
    <w:rsid w:val="00DA38EE"/>
    <w:rsid w:val="00DA420E"/>
    <w:rsid w:val="00DA6285"/>
    <w:rsid w:val="00DA70C1"/>
    <w:rsid w:val="00DA7681"/>
    <w:rsid w:val="00DA7834"/>
    <w:rsid w:val="00DB28AC"/>
    <w:rsid w:val="00DB3773"/>
    <w:rsid w:val="00DC0638"/>
    <w:rsid w:val="00DC19FC"/>
    <w:rsid w:val="00DC28F4"/>
    <w:rsid w:val="00DC5F88"/>
    <w:rsid w:val="00DE39A9"/>
    <w:rsid w:val="00DE64FD"/>
    <w:rsid w:val="00DF30BA"/>
    <w:rsid w:val="00DF3956"/>
    <w:rsid w:val="00E241BE"/>
    <w:rsid w:val="00E33B10"/>
    <w:rsid w:val="00E5060E"/>
    <w:rsid w:val="00E52110"/>
    <w:rsid w:val="00E57387"/>
    <w:rsid w:val="00E57F64"/>
    <w:rsid w:val="00E61380"/>
    <w:rsid w:val="00E65FD3"/>
    <w:rsid w:val="00E67584"/>
    <w:rsid w:val="00E71BF2"/>
    <w:rsid w:val="00E76238"/>
    <w:rsid w:val="00E77093"/>
    <w:rsid w:val="00E81CFA"/>
    <w:rsid w:val="00E82684"/>
    <w:rsid w:val="00EB763A"/>
    <w:rsid w:val="00EC06C6"/>
    <w:rsid w:val="00EC1FD5"/>
    <w:rsid w:val="00EC4373"/>
    <w:rsid w:val="00ED605F"/>
    <w:rsid w:val="00EE2ACC"/>
    <w:rsid w:val="00EE63ED"/>
    <w:rsid w:val="00EF4805"/>
    <w:rsid w:val="00F018A4"/>
    <w:rsid w:val="00F07334"/>
    <w:rsid w:val="00F128EE"/>
    <w:rsid w:val="00F12FEC"/>
    <w:rsid w:val="00F2243E"/>
    <w:rsid w:val="00F24EA2"/>
    <w:rsid w:val="00F46BF9"/>
    <w:rsid w:val="00F51FDE"/>
    <w:rsid w:val="00F54AFD"/>
    <w:rsid w:val="00F62448"/>
    <w:rsid w:val="00F65738"/>
    <w:rsid w:val="00F7032C"/>
    <w:rsid w:val="00F72B4B"/>
    <w:rsid w:val="00F7736D"/>
    <w:rsid w:val="00F83249"/>
    <w:rsid w:val="00F8375C"/>
    <w:rsid w:val="00F90A89"/>
    <w:rsid w:val="00F93878"/>
    <w:rsid w:val="00FA7E19"/>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ecxmsobodytext">
    <w:name w:val="ecxmsobodytext"/>
    <w:basedOn w:val="Normal"/>
    <w:rsid w:val="0084704D"/>
    <w:pPr>
      <w:spacing w:after="324"/>
    </w:pPr>
  </w:style>
  <w:style w:type="paragraph" w:styleId="Legenda">
    <w:name w:val="caption"/>
    <w:basedOn w:val="Normal"/>
    <w:next w:val="Normal"/>
    <w:qFormat/>
    <w:locked/>
    <w:rsid w:val="00BF487C"/>
    <w:pPr>
      <w:overflowPunct w:val="0"/>
      <w:autoSpaceDE w:val="0"/>
      <w:autoSpaceDN w:val="0"/>
      <w:adjustRightInd w:val="0"/>
      <w:jc w:val="right"/>
      <w:textAlignment w:val="baseline"/>
    </w:pPr>
    <w:rPr>
      <w:rFonts w:ascii="Arial" w:hAnsi="Arial" w:cs="Arial"/>
      <w:b/>
      <w:bCs/>
      <w:sz w:val="36"/>
      <w:szCs w:val="20"/>
      <w:lang w:val="en-US" w:eastAsia="en-US"/>
    </w:rPr>
  </w:style>
  <w:style w:type="paragraph" w:styleId="Recuodecorpodetexto3">
    <w:name w:val="Body Text Indent 3"/>
    <w:basedOn w:val="Normal"/>
    <w:link w:val="Recuodecorpodetexto3Char"/>
    <w:uiPriority w:val="99"/>
    <w:semiHidden/>
    <w:unhideWhenUsed/>
    <w:rsid w:val="00062C0A"/>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62C0A"/>
    <w:rPr>
      <w:rFonts w:ascii="Times New Roman" w:eastAsia="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EC39C-DB7F-46DA-BBE9-C7C5943D5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37</Pages>
  <Words>10733</Words>
  <Characters>64512</Characters>
  <Application>Microsoft Office Word</Application>
  <DocSecurity>0</DocSecurity>
  <Lines>537</Lines>
  <Paragraphs>150</Paragraphs>
  <ScaleCrop>false</ScaleCrop>
  <HeadingPairs>
    <vt:vector size="4" baseType="variant">
      <vt:variant>
        <vt:lpstr>Título</vt:lpstr>
      </vt:variant>
      <vt:variant>
        <vt:i4>1</vt:i4>
      </vt:variant>
      <vt:variant>
        <vt:lpstr>Títulos</vt:lpstr>
      </vt:variant>
      <vt:variant>
        <vt:i4>29</vt:i4>
      </vt:variant>
    </vt:vector>
  </HeadingPairs>
  <TitlesOfParts>
    <vt:vector size="30" baseType="lpstr">
      <vt:lpstr>Da Comissão de Licitações</vt:lpstr>
      <vt:lpstr>        3.1. As despesas correrão à conta das dotações orçamentárias:</vt:lpstr>
      <vt:lpstr/>
      <vt:lpstr/>
      <vt:lpstr>II – OBJETO</vt:lpstr>
      <vt:lpstr>VIII – RECEBIMENTO DOS ENVELOPES E SESSÃO PÚBLICA DE PREGÃO</vt:lpstr>
      <vt:lpstr>    X – DISPOSIÇÕES GERAIS SOBRE OS DOCUMENTOS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CLÁUSULA PRIMEIRA - DO OBJETO.          </vt:lpstr>
      <vt:lpstr>        CLÁUSULA SEGUNDA – DA DOTAÇÃO ORÇAMENTÁRIA</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7</cp:revision>
  <cp:lastPrinted>2016-02-01T16:50:00Z</cp:lastPrinted>
  <dcterms:created xsi:type="dcterms:W3CDTF">2016-01-25T16:34:00Z</dcterms:created>
  <dcterms:modified xsi:type="dcterms:W3CDTF">2016-02-01T18:29:00Z</dcterms:modified>
</cp:coreProperties>
</file>